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908F3" w14:textId="7BA83B4E" w:rsidR="00EE225F" w:rsidRPr="006E6CA8" w:rsidRDefault="00EE225F" w:rsidP="00EE225F">
      <w:pPr>
        <w:rPr>
          <w:sz w:val="36"/>
        </w:rPr>
      </w:pPr>
      <w:r>
        <w:rPr>
          <w:sz w:val="36"/>
        </w:rPr>
        <w:t>Information for all Councillors and applicant groups</w:t>
      </w:r>
    </w:p>
    <w:tbl>
      <w:tblPr>
        <w:tblStyle w:val="TableGrid"/>
        <w:tblW w:w="10485" w:type="dxa"/>
        <w:tblLook w:val="04A0" w:firstRow="1" w:lastRow="0" w:firstColumn="1" w:lastColumn="0" w:noHBand="0" w:noVBand="1"/>
      </w:tblPr>
      <w:tblGrid>
        <w:gridCol w:w="1351"/>
        <w:gridCol w:w="9134"/>
      </w:tblGrid>
      <w:tr w:rsidR="00EE225F" w:rsidRPr="00471761" w14:paraId="4DD2412A" w14:textId="77777777" w:rsidTr="00BE5BD6">
        <w:tc>
          <w:tcPr>
            <w:tcW w:w="1257" w:type="dxa"/>
          </w:tcPr>
          <w:p w14:paraId="0DE93EA1" w14:textId="77777777" w:rsidR="00EE225F" w:rsidRPr="00471761" w:rsidRDefault="00EE225F" w:rsidP="0020458F">
            <w:pPr>
              <w:rPr>
                <w:sz w:val="24"/>
                <w:szCs w:val="24"/>
              </w:rPr>
            </w:pPr>
            <w:r w:rsidRPr="00471761">
              <w:rPr>
                <w:sz w:val="24"/>
                <w:szCs w:val="24"/>
              </w:rPr>
              <w:t>Dates</w:t>
            </w:r>
          </w:p>
        </w:tc>
        <w:tc>
          <w:tcPr>
            <w:tcW w:w="9228" w:type="dxa"/>
          </w:tcPr>
          <w:p w14:paraId="33559DDE" w14:textId="1FF130D3" w:rsidR="00E934B4" w:rsidRDefault="00EE225F" w:rsidP="005F5594">
            <w:pPr>
              <w:spacing w:after="120"/>
              <w:rPr>
                <w:sz w:val="24"/>
                <w:szCs w:val="24"/>
              </w:rPr>
            </w:pPr>
            <w:r w:rsidRPr="00471761">
              <w:rPr>
                <w:sz w:val="24"/>
                <w:szCs w:val="24"/>
              </w:rPr>
              <w:t xml:space="preserve">Launch  </w:t>
            </w:r>
            <w:r w:rsidR="00E934B4">
              <w:rPr>
                <w:sz w:val="24"/>
                <w:szCs w:val="24"/>
              </w:rPr>
              <w:t xml:space="preserve">21 </w:t>
            </w:r>
            <w:r w:rsidRPr="00471761">
              <w:rPr>
                <w:sz w:val="24"/>
                <w:szCs w:val="24"/>
              </w:rPr>
              <w:t xml:space="preserve">June </w:t>
            </w:r>
            <w:r w:rsidR="00333A20" w:rsidRPr="00471761">
              <w:rPr>
                <w:sz w:val="24"/>
                <w:szCs w:val="24"/>
              </w:rPr>
              <w:t>201</w:t>
            </w:r>
            <w:r w:rsidR="00D839DD" w:rsidRPr="00471761">
              <w:rPr>
                <w:sz w:val="24"/>
                <w:szCs w:val="24"/>
              </w:rPr>
              <w:t>8</w:t>
            </w:r>
            <w:r w:rsidR="00E934B4">
              <w:rPr>
                <w:sz w:val="24"/>
                <w:szCs w:val="24"/>
              </w:rPr>
              <w:t xml:space="preserve">. </w:t>
            </w:r>
          </w:p>
          <w:p w14:paraId="33E0C6BE" w14:textId="38EE91A1" w:rsidR="00E934B4" w:rsidRDefault="00E934B4" w:rsidP="005F5594">
            <w:pPr>
              <w:spacing w:after="120"/>
              <w:rPr>
                <w:b/>
                <w:sz w:val="24"/>
                <w:szCs w:val="24"/>
              </w:rPr>
            </w:pPr>
            <w:r>
              <w:rPr>
                <w:sz w:val="24"/>
                <w:szCs w:val="24"/>
              </w:rPr>
              <w:t>C</w:t>
            </w:r>
            <w:r w:rsidR="00F32701" w:rsidRPr="00471761">
              <w:rPr>
                <w:sz w:val="24"/>
                <w:szCs w:val="24"/>
              </w:rPr>
              <w:t xml:space="preserve">losing date for receipt of applications </w:t>
            </w:r>
            <w:r>
              <w:rPr>
                <w:sz w:val="24"/>
                <w:szCs w:val="24"/>
              </w:rPr>
              <w:t>to</w:t>
            </w:r>
            <w:r w:rsidR="00F32701" w:rsidRPr="00471761">
              <w:rPr>
                <w:sz w:val="24"/>
                <w:szCs w:val="24"/>
              </w:rPr>
              <w:t xml:space="preserve"> </w:t>
            </w:r>
            <w:r w:rsidR="00A4477A">
              <w:rPr>
                <w:sz w:val="24"/>
                <w:szCs w:val="24"/>
              </w:rPr>
              <w:t>W</w:t>
            </w:r>
            <w:r w:rsidR="00F32701" w:rsidRPr="00471761">
              <w:rPr>
                <w:sz w:val="24"/>
                <w:szCs w:val="24"/>
              </w:rPr>
              <w:t xml:space="preserve">ard </w:t>
            </w:r>
            <w:r w:rsidR="00A4477A">
              <w:rPr>
                <w:sz w:val="24"/>
                <w:szCs w:val="24"/>
              </w:rPr>
              <w:t>M</w:t>
            </w:r>
            <w:r w:rsidR="00F32701" w:rsidRPr="00471761">
              <w:rPr>
                <w:sz w:val="24"/>
                <w:szCs w:val="24"/>
              </w:rPr>
              <w:t xml:space="preserve">embers is </w:t>
            </w:r>
            <w:r w:rsidR="00D839DD" w:rsidRPr="00471761">
              <w:rPr>
                <w:b/>
                <w:sz w:val="24"/>
                <w:szCs w:val="24"/>
              </w:rPr>
              <w:t>31</w:t>
            </w:r>
            <w:r w:rsidR="00D839DD" w:rsidRPr="00471761">
              <w:rPr>
                <w:b/>
                <w:sz w:val="24"/>
                <w:szCs w:val="24"/>
                <w:vertAlign w:val="superscript"/>
              </w:rPr>
              <w:t>st</w:t>
            </w:r>
            <w:r w:rsidR="00D839DD" w:rsidRPr="00471761">
              <w:rPr>
                <w:b/>
                <w:sz w:val="24"/>
                <w:szCs w:val="24"/>
              </w:rPr>
              <w:t xml:space="preserve"> December 2018</w:t>
            </w:r>
            <w:r>
              <w:rPr>
                <w:b/>
                <w:sz w:val="24"/>
                <w:szCs w:val="24"/>
              </w:rPr>
              <w:t xml:space="preserve"> </w:t>
            </w:r>
            <w:r w:rsidRPr="00E934B4">
              <w:rPr>
                <w:sz w:val="24"/>
                <w:szCs w:val="24"/>
              </w:rPr>
              <w:t>with pay</w:t>
            </w:r>
            <w:r w:rsidR="00F32701" w:rsidRPr="00E934B4">
              <w:rPr>
                <w:sz w:val="24"/>
                <w:szCs w:val="24"/>
              </w:rPr>
              <w:t>ments released by</w:t>
            </w:r>
            <w:r w:rsidR="00F32701" w:rsidRPr="00471761">
              <w:rPr>
                <w:b/>
                <w:sz w:val="24"/>
                <w:szCs w:val="24"/>
              </w:rPr>
              <w:t xml:space="preserve"> 28</w:t>
            </w:r>
            <w:r w:rsidR="00F32701" w:rsidRPr="00471761">
              <w:rPr>
                <w:b/>
                <w:sz w:val="24"/>
                <w:szCs w:val="24"/>
                <w:vertAlign w:val="superscript"/>
              </w:rPr>
              <w:t>th</w:t>
            </w:r>
            <w:r w:rsidR="00F32701" w:rsidRPr="00471761">
              <w:rPr>
                <w:b/>
                <w:sz w:val="24"/>
                <w:szCs w:val="24"/>
              </w:rPr>
              <w:t xml:space="preserve"> February 2019</w:t>
            </w:r>
            <w:r>
              <w:rPr>
                <w:b/>
                <w:sz w:val="24"/>
                <w:szCs w:val="24"/>
              </w:rPr>
              <w:t xml:space="preserve">.  </w:t>
            </w:r>
          </w:p>
          <w:p w14:paraId="48144CC7" w14:textId="57367B9E" w:rsidR="00E934B4" w:rsidRPr="00471761" w:rsidRDefault="00E934B4" w:rsidP="005F5594">
            <w:pPr>
              <w:spacing w:after="120"/>
              <w:rPr>
                <w:sz w:val="24"/>
                <w:szCs w:val="24"/>
              </w:rPr>
            </w:pPr>
            <w:r>
              <w:rPr>
                <w:sz w:val="24"/>
                <w:szCs w:val="24"/>
              </w:rPr>
              <w:t>Fu</w:t>
            </w:r>
            <w:r w:rsidR="00EE225F" w:rsidRPr="00471761">
              <w:rPr>
                <w:sz w:val="24"/>
                <w:szCs w:val="24"/>
              </w:rPr>
              <w:t>nding should be spent within the 201</w:t>
            </w:r>
            <w:r w:rsidR="0020092B" w:rsidRPr="00471761">
              <w:rPr>
                <w:sz w:val="24"/>
                <w:szCs w:val="24"/>
              </w:rPr>
              <w:t>8</w:t>
            </w:r>
            <w:r w:rsidR="00EE225F" w:rsidRPr="00471761">
              <w:rPr>
                <w:sz w:val="24"/>
                <w:szCs w:val="24"/>
              </w:rPr>
              <w:t>/1</w:t>
            </w:r>
            <w:r>
              <w:rPr>
                <w:sz w:val="24"/>
                <w:szCs w:val="24"/>
              </w:rPr>
              <w:t>9</w:t>
            </w:r>
            <w:r w:rsidR="00EE225F" w:rsidRPr="00471761">
              <w:rPr>
                <w:sz w:val="24"/>
                <w:szCs w:val="24"/>
              </w:rPr>
              <w:t xml:space="preserve"> financial year. i.e. by</w:t>
            </w:r>
            <w:r w:rsidR="00EE225F" w:rsidRPr="00E934B4">
              <w:rPr>
                <w:b/>
                <w:sz w:val="24"/>
                <w:szCs w:val="24"/>
              </w:rPr>
              <w:t xml:space="preserve"> 31</w:t>
            </w:r>
            <w:r w:rsidR="00EE225F" w:rsidRPr="00E934B4">
              <w:rPr>
                <w:b/>
                <w:sz w:val="24"/>
                <w:szCs w:val="24"/>
                <w:vertAlign w:val="superscript"/>
              </w:rPr>
              <w:t>st</w:t>
            </w:r>
            <w:r w:rsidR="00EE225F" w:rsidRPr="00E934B4">
              <w:rPr>
                <w:b/>
                <w:sz w:val="24"/>
                <w:szCs w:val="24"/>
              </w:rPr>
              <w:t xml:space="preserve"> March 201</w:t>
            </w:r>
            <w:r w:rsidR="00D839DD" w:rsidRPr="00E934B4">
              <w:rPr>
                <w:b/>
                <w:sz w:val="24"/>
                <w:szCs w:val="24"/>
              </w:rPr>
              <w:t>9</w:t>
            </w:r>
            <w:r w:rsidR="00EE225F" w:rsidRPr="00471761">
              <w:rPr>
                <w:sz w:val="24"/>
                <w:szCs w:val="24"/>
              </w:rPr>
              <w:t>.</w:t>
            </w:r>
          </w:p>
        </w:tc>
      </w:tr>
      <w:tr w:rsidR="00EE225F" w:rsidRPr="00471761" w14:paraId="7CF01167" w14:textId="77777777" w:rsidTr="00BE5BD6">
        <w:tc>
          <w:tcPr>
            <w:tcW w:w="1257" w:type="dxa"/>
          </w:tcPr>
          <w:p w14:paraId="161ABE0E" w14:textId="77777777" w:rsidR="00EE225F" w:rsidRPr="00471761" w:rsidRDefault="00EE225F" w:rsidP="0020458F">
            <w:pPr>
              <w:rPr>
                <w:sz w:val="24"/>
                <w:szCs w:val="24"/>
              </w:rPr>
            </w:pPr>
            <w:r w:rsidRPr="00471761">
              <w:rPr>
                <w:sz w:val="24"/>
                <w:szCs w:val="24"/>
              </w:rPr>
              <w:t>Launch</w:t>
            </w:r>
          </w:p>
        </w:tc>
        <w:tc>
          <w:tcPr>
            <w:tcW w:w="9228" w:type="dxa"/>
          </w:tcPr>
          <w:p w14:paraId="1AF9D1BD" w14:textId="67698C41" w:rsidR="00E934B4" w:rsidRPr="00471761" w:rsidRDefault="00EE225F" w:rsidP="005F5594">
            <w:pPr>
              <w:spacing w:after="120"/>
              <w:rPr>
                <w:sz w:val="24"/>
                <w:szCs w:val="24"/>
              </w:rPr>
            </w:pPr>
            <w:r w:rsidRPr="00471761">
              <w:rPr>
                <w:sz w:val="24"/>
                <w:szCs w:val="24"/>
              </w:rPr>
              <w:t>The initial announcement of the launch will be made through Comm</w:t>
            </w:r>
            <w:r w:rsidR="00D839DD" w:rsidRPr="00471761">
              <w:rPr>
                <w:sz w:val="24"/>
                <w:szCs w:val="24"/>
              </w:rPr>
              <w:t>unications</w:t>
            </w:r>
            <w:r w:rsidRPr="00471761">
              <w:rPr>
                <w:sz w:val="24"/>
                <w:szCs w:val="24"/>
              </w:rPr>
              <w:t xml:space="preserve"> team </w:t>
            </w:r>
            <w:r w:rsidR="00D839DD" w:rsidRPr="00471761">
              <w:rPr>
                <w:sz w:val="24"/>
                <w:szCs w:val="24"/>
              </w:rPr>
              <w:t>in June 2018</w:t>
            </w:r>
          </w:p>
        </w:tc>
      </w:tr>
      <w:tr w:rsidR="00EE225F" w:rsidRPr="00471761" w14:paraId="7B1DA4F0" w14:textId="77777777" w:rsidTr="00BE5BD6">
        <w:tc>
          <w:tcPr>
            <w:tcW w:w="1257" w:type="dxa"/>
          </w:tcPr>
          <w:p w14:paraId="20D8A324" w14:textId="77777777" w:rsidR="00EE225F" w:rsidRPr="00471761" w:rsidRDefault="00EE225F" w:rsidP="0020458F">
            <w:pPr>
              <w:rPr>
                <w:sz w:val="24"/>
                <w:szCs w:val="24"/>
              </w:rPr>
            </w:pPr>
            <w:r w:rsidRPr="00471761">
              <w:rPr>
                <w:sz w:val="24"/>
                <w:szCs w:val="24"/>
              </w:rPr>
              <w:t>Advertising</w:t>
            </w:r>
          </w:p>
        </w:tc>
        <w:tc>
          <w:tcPr>
            <w:tcW w:w="9228" w:type="dxa"/>
          </w:tcPr>
          <w:p w14:paraId="45F171EB" w14:textId="77777777" w:rsidR="00E934B4" w:rsidRDefault="00EE225F" w:rsidP="005F5594">
            <w:pPr>
              <w:spacing w:after="120"/>
              <w:rPr>
                <w:sz w:val="24"/>
                <w:szCs w:val="24"/>
              </w:rPr>
            </w:pPr>
            <w:r w:rsidRPr="00471761">
              <w:rPr>
                <w:sz w:val="24"/>
                <w:szCs w:val="24"/>
              </w:rPr>
              <w:t>The</w:t>
            </w:r>
            <w:r w:rsidR="00E934B4">
              <w:rPr>
                <w:sz w:val="24"/>
                <w:szCs w:val="24"/>
              </w:rPr>
              <w:t xml:space="preserve"> official launch </w:t>
            </w:r>
            <w:r w:rsidRPr="00471761">
              <w:rPr>
                <w:sz w:val="24"/>
                <w:szCs w:val="24"/>
              </w:rPr>
              <w:t xml:space="preserve">will </w:t>
            </w:r>
            <w:r w:rsidR="00E934B4">
              <w:rPr>
                <w:sz w:val="24"/>
                <w:szCs w:val="24"/>
              </w:rPr>
              <w:t xml:space="preserve">take the form of an </w:t>
            </w:r>
            <w:r w:rsidRPr="00471761">
              <w:rPr>
                <w:sz w:val="24"/>
                <w:szCs w:val="24"/>
              </w:rPr>
              <w:t>announcement on Suffolk Day (21</w:t>
            </w:r>
            <w:r w:rsidRPr="00471761">
              <w:rPr>
                <w:sz w:val="24"/>
                <w:szCs w:val="24"/>
                <w:vertAlign w:val="superscript"/>
              </w:rPr>
              <w:t>st</w:t>
            </w:r>
            <w:r w:rsidRPr="00471761">
              <w:rPr>
                <w:sz w:val="24"/>
                <w:szCs w:val="24"/>
              </w:rPr>
              <w:t xml:space="preserve"> June 201</w:t>
            </w:r>
            <w:r w:rsidR="00D839DD" w:rsidRPr="00471761">
              <w:rPr>
                <w:sz w:val="24"/>
                <w:szCs w:val="24"/>
              </w:rPr>
              <w:t>8</w:t>
            </w:r>
            <w:r w:rsidRPr="00471761">
              <w:rPr>
                <w:sz w:val="24"/>
                <w:szCs w:val="24"/>
              </w:rPr>
              <w:t>)</w:t>
            </w:r>
            <w:r w:rsidR="00D839DD" w:rsidRPr="00471761">
              <w:rPr>
                <w:sz w:val="24"/>
                <w:szCs w:val="24"/>
              </w:rPr>
              <w:t xml:space="preserve"> and</w:t>
            </w:r>
            <w:r w:rsidRPr="00471761">
              <w:rPr>
                <w:sz w:val="24"/>
                <w:szCs w:val="24"/>
              </w:rPr>
              <w:t xml:space="preserve"> an entry on the Mid Suffolk Website.</w:t>
            </w:r>
          </w:p>
          <w:p w14:paraId="31F76655" w14:textId="5AAC1CA3" w:rsidR="00EE225F" w:rsidRPr="00471761" w:rsidRDefault="00E934B4" w:rsidP="005F5594">
            <w:pPr>
              <w:spacing w:after="120"/>
              <w:rPr>
                <w:sz w:val="24"/>
                <w:szCs w:val="24"/>
              </w:rPr>
            </w:pPr>
            <w:r w:rsidRPr="00471761">
              <w:rPr>
                <w:sz w:val="24"/>
                <w:szCs w:val="24"/>
              </w:rPr>
              <w:t xml:space="preserve">After the initial launch advertising is the responsibility of the Ward Member.  </w:t>
            </w:r>
          </w:p>
        </w:tc>
      </w:tr>
      <w:tr w:rsidR="00EE225F" w:rsidRPr="00471761" w14:paraId="540103AC" w14:textId="77777777" w:rsidTr="00BE5BD6">
        <w:tc>
          <w:tcPr>
            <w:tcW w:w="1257" w:type="dxa"/>
          </w:tcPr>
          <w:p w14:paraId="3B4D9821" w14:textId="77777777" w:rsidR="00EE225F" w:rsidRPr="00471761" w:rsidRDefault="00EE225F" w:rsidP="0020458F">
            <w:pPr>
              <w:rPr>
                <w:sz w:val="24"/>
                <w:szCs w:val="24"/>
              </w:rPr>
            </w:pPr>
            <w:r w:rsidRPr="00471761">
              <w:rPr>
                <w:sz w:val="24"/>
                <w:szCs w:val="24"/>
              </w:rPr>
              <w:t>Allowance</w:t>
            </w:r>
          </w:p>
        </w:tc>
        <w:tc>
          <w:tcPr>
            <w:tcW w:w="9228" w:type="dxa"/>
          </w:tcPr>
          <w:p w14:paraId="555CF436" w14:textId="77777777" w:rsidR="00E934B4" w:rsidRDefault="00EE225F" w:rsidP="005F5594">
            <w:pPr>
              <w:spacing w:after="120"/>
              <w:rPr>
                <w:sz w:val="24"/>
                <w:szCs w:val="24"/>
              </w:rPr>
            </w:pPr>
            <w:r w:rsidRPr="00471761">
              <w:rPr>
                <w:sz w:val="24"/>
                <w:szCs w:val="24"/>
              </w:rPr>
              <w:t xml:space="preserve">Each Councillor has £6,250 to allocate to groups within their ward.  Councillors can work together across wards or groups of wards to make larger contributions.  </w:t>
            </w:r>
          </w:p>
          <w:p w14:paraId="5D4E7A92" w14:textId="6FBD89D0" w:rsidR="00EE225F" w:rsidRPr="00471761" w:rsidRDefault="00E934B4" w:rsidP="005F5594">
            <w:pPr>
              <w:spacing w:after="120"/>
              <w:rPr>
                <w:sz w:val="24"/>
                <w:szCs w:val="24"/>
              </w:rPr>
            </w:pPr>
            <w:r>
              <w:rPr>
                <w:sz w:val="24"/>
                <w:szCs w:val="24"/>
              </w:rPr>
              <w:t>A</w:t>
            </w:r>
            <w:r w:rsidR="00EE225F" w:rsidRPr="00471761">
              <w:rPr>
                <w:sz w:val="24"/>
                <w:szCs w:val="24"/>
              </w:rPr>
              <w:t>ward</w:t>
            </w:r>
            <w:r>
              <w:rPr>
                <w:sz w:val="24"/>
                <w:szCs w:val="24"/>
              </w:rPr>
              <w:t>s</w:t>
            </w:r>
            <w:r w:rsidR="00EE225F" w:rsidRPr="00471761">
              <w:rPr>
                <w:sz w:val="24"/>
                <w:szCs w:val="24"/>
              </w:rPr>
              <w:t xml:space="preserve"> may ONLY be allocated within Mid Suffolk area.</w:t>
            </w:r>
          </w:p>
          <w:p w14:paraId="2AD1F717" w14:textId="4865B8B8" w:rsidR="00BE5BD6" w:rsidRPr="00471761" w:rsidRDefault="00BE5BD6" w:rsidP="005F5594">
            <w:pPr>
              <w:spacing w:after="120"/>
              <w:rPr>
                <w:sz w:val="24"/>
                <w:szCs w:val="24"/>
              </w:rPr>
            </w:pPr>
            <w:r w:rsidRPr="00471761">
              <w:rPr>
                <w:sz w:val="24"/>
                <w:szCs w:val="24"/>
              </w:rPr>
              <w:t>The minimum award is £250, the maximum £6,250.</w:t>
            </w:r>
          </w:p>
        </w:tc>
      </w:tr>
      <w:tr w:rsidR="00EE225F" w:rsidRPr="00471761" w14:paraId="7304B60B" w14:textId="77777777" w:rsidTr="00BE5BD6">
        <w:tc>
          <w:tcPr>
            <w:tcW w:w="1257" w:type="dxa"/>
          </w:tcPr>
          <w:p w14:paraId="45F6C0EA" w14:textId="77777777" w:rsidR="00EE225F" w:rsidRPr="00471761" w:rsidRDefault="00EE225F" w:rsidP="0020458F">
            <w:pPr>
              <w:rPr>
                <w:sz w:val="24"/>
                <w:szCs w:val="24"/>
              </w:rPr>
            </w:pPr>
            <w:r w:rsidRPr="00471761">
              <w:rPr>
                <w:sz w:val="24"/>
                <w:szCs w:val="24"/>
              </w:rPr>
              <w:t>Forms</w:t>
            </w:r>
          </w:p>
        </w:tc>
        <w:tc>
          <w:tcPr>
            <w:tcW w:w="9228" w:type="dxa"/>
          </w:tcPr>
          <w:p w14:paraId="7109232D" w14:textId="07D40D49" w:rsidR="00C00909" w:rsidRPr="00471761" w:rsidRDefault="00EE225F" w:rsidP="005F5594">
            <w:pPr>
              <w:spacing w:after="120"/>
              <w:rPr>
                <w:sz w:val="24"/>
                <w:szCs w:val="24"/>
              </w:rPr>
            </w:pPr>
            <w:r w:rsidRPr="00471761">
              <w:rPr>
                <w:sz w:val="24"/>
                <w:szCs w:val="24"/>
              </w:rPr>
              <w:t xml:space="preserve">There is one </w:t>
            </w:r>
            <w:r w:rsidR="00BE5BD6" w:rsidRPr="00471761">
              <w:rPr>
                <w:sz w:val="24"/>
                <w:szCs w:val="24"/>
              </w:rPr>
              <w:t xml:space="preserve">double sided </w:t>
            </w:r>
            <w:r w:rsidRPr="00471761">
              <w:rPr>
                <w:sz w:val="24"/>
                <w:szCs w:val="24"/>
              </w:rPr>
              <w:t>form to be completed</w:t>
            </w:r>
            <w:r w:rsidR="00BE5BD6" w:rsidRPr="00471761">
              <w:rPr>
                <w:sz w:val="24"/>
                <w:szCs w:val="24"/>
              </w:rPr>
              <w:t>.</w:t>
            </w:r>
          </w:p>
          <w:p w14:paraId="1EBA2E36" w14:textId="163F16F7" w:rsidR="00C00909" w:rsidRPr="00471761" w:rsidRDefault="00C00909" w:rsidP="005F5594">
            <w:pPr>
              <w:spacing w:after="120"/>
              <w:rPr>
                <w:sz w:val="24"/>
                <w:szCs w:val="24"/>
              </w:rPr>
            </w:pPr>
            <w:r w:rsidRPr="00471761">
              <w:rPr>
                <w:sz w:val="24"/>
                <w:szCs w:val="24"/>
              </w:rPr>
              <w:t xml:space="preserve">The form </w:t>
            </w:r>
            <w:r w:rsidRPr="00471761">
              <w:rPr>
                <w:b/>
                <w:sz w:val="24"/>
                <w:szCs w:val="24"/>
              </w:rPr>
              <w:t>must</w:t>
            </w:r>
            <w:r w:rsidRPr="00471761">
              <w:rPr>
                <w:sz w:val="24"/>
                <w:szCs w:val="24"/>
              </w:rPr>
              <w:t xml:space="preserve"> be signed by a responsible person from the group applying</w:t>
            </w:r>
            <w:r w:rsidR="002859B4" w:rsidRPr="00471761">
              <w:rPr>
                <w:sz w:val="24"/>
                <w:szCs w:val="24"/>
              </w:rPr>
              <w:t xml:space="preserve"> and countersigned by the ward member.</w:t>
            </w:r>
          </w:p>
          <w:p w14:paraId="2653AC46" w14:textId="1B8DA163" w:rsidR="00C00909" w:rsidRPr="00471761" w:rsidRDefault="005F5594" w:rsidP="005F5594">
            <w:pPr>
              <w:spacing w:after="120"/>
              <w:rPr>
                <w:sz w:val="24"/>
                <w:szCs w:val="24"/>
              </w:rPr>
            </w:pPr>
            <w:r>
              <w:rPr>
                <w:sz w:val="24"/>
                <w:szCs w:val="24"/>
              </w:rPr>
              <w:t xml:space="preserve">Once the Councillor agrees </w:t>
            </w:r>
            <w:r w:rsidR="00EE225F" w:rsidRPr="00471761">
              <w:rPr>
                <w:sz w:val="24"/>
                <w:szCs w:val="24"/>
              </w:rPr>
              <w:t xml:space="preserve">the award the completed form and attachments should be </w:t>
            </w:r>
            <w:r>
              <w:rPr>
                <w:sz w:val="24"/>
                <w:szCs w:val="24"/>
              </w:rPr>
              <w:t xml:space="preserve">forwarded to </w:t>
            </w:r>
            <w:r w:rsidR="000B32D3">
              <w:rPr>
                <w:sz w:val="24"/>
                <w:szCs w:val="24"/>
              </w:rPr>
              <w:t>the Communities Grants team for pay</w:t>
            </w:r>
            <w:r w:rsidR="00EE225F" w:rsidRPr="00471761">
              <w:rPr>
                <w:sz w:val="24"/>
                <w:szCs w:val="24"/>
              </w:rPr>
              <w:t>ment</w:t>
            </w:r>
            <w:r>
              <w:rPr>
                <w:sz w:val="24"/>
                <w:szCs w:val="24"/>
              </w:rPr>
              <w:t>.</w:t>
            </w:r>
            <w:r w:rsidR="000B32D3">
              <w:rPr>
                <w:sz w:val="24"/>
                <w:szCs w:val="24"/>
              </w:rPr>
              <w:t xml:space="preserve"> See form for contact details.</w:t>
            </w:r>
          </w:p>
        </w:tc>
      </w:tr>
      <w:tr w:rsidR="00EE225F" w:rsidRPr="00471761" w14:paraId="1C265D0F" w14:textId="77777777" w:rsidTr="00BE5BD6">
        <w:tc>
          <w:tcPr>
            <w:tcW w:w="1257" w:type="dxa"/>
          </w:tcPr>
          <w:p w14:paraId="16C8C22E" w14:textId="77777777" w:rsidR="00EE225F" w:rsidRPr="00471761" w:rsidRDefault="00EE225F" w:rsidP="0020458F">
            <w:pPr>
              <w:rPr>
                <w:sz w:val="24"/>
                <w:szCs w:val="24"/>
              </w:rPr>
            </w:pPr>
            <w:r w:rsidRPr="00471761">
              <w:rPr>
                <w:sz w:val="24"/>
                <w:szCs w:val="24"/>
              </w:rPr>
              <w:t>Exclusions</w:t>
            </w:r>
          </w:p>
        </w:tc>
        <w:tc>
          <w:tcPr>
            <w:tcW w:w="9228" w:type="dxa"/>
          </w:tcPr>
          <w:p w14:paraId="2ECE0DB1" w14:textId="6EF2B7A7" w:rsidR="00EE225F" w:rsidRPr="00471761" w:rsidRDefault="00D839DD" w:rsidP="005F5594">
            <w:pPr>
              <w:spacing w:after="120"/>
              <w:rPr>
                <w:sz w:val="24"/>
                <w:szCs w:val="24"/>
              </w:rPr>
            </w:pPr>
            <w:r w:rsidRPr="00471761">
              <w:rPr>
                <w:sz w:val="24"/>
                <w:szCs w:val="24"/>
              </w:rPr>
              <w:t xml:space="preserve">1. </w:t>
            </w:r>
            <w:r w:rsidR="00EE225F" w:rsidRPr="00471761">
              <w:rPr>
                <w:sz w:val="24"/>
                <w:szCs w:val="24"/>
              </w:rPr>
              <w:t>Groups already in receipt of Revenue Funding from Mid Suffolk District Council cannot apply for projects that are included in their revenue grant application.</w:t>
            </w:r>
          </w:p>
          <w:p w14:paraId="31F014DF" w14:textId="1DBAB182" w:rsidR="00EE225F" w:rsidRDefault="00D839DD" w:rsidP="005F5594">
            <w:pPr>
              <w:spacing w:after="120"/>
              <w:rPr>
                <w:sz w:val="24"/>
                <w:szCs w:val="24"/>
              </w:rPr>
            </w:pPr>
            <w:r w:rsidRPr="00471761">
              <w:rPr>
                <w:sz w:val="24"/>
                <w:szCs w:val="24"/>
              </w:rPr>
              <w:t>2.</w:t>
            </w:r>
            <w:r w:rsidR="00EE225F" w:rsidRPr="00471761">
              <w:rPr>
                <w:sz w:val="24"/>
                <w:szCs w:val="24"/>
              </w:rPr>
              <w:t>Groups currently funded by statutory responsibility of another local authority do not qualify for this award scheme. I.e. Education.</w:t>
            </w:r>
          </w:p>
          <w:p w14:paraId="062A204D" w14:textId="02EAD96F" w:rsidR="00483D62" w:rsidRPr="00483D62" w:rsidRDefault="000A163B" w:rsidP="00C35D0E">
            <w:pPr>
              <w:pStyle w:val="ListParagraph"/>
              <w:numPr>
                <w:ilvl w:val="0"/>
                <w:numId w:val="9"/>
              </w:numPr>
              <w:spacing w:after="120"/>
              <w:rPr>
                <w:sz w:val="24"/>
                <w:szCs w:val="24"/>
              </w:rPr>
            </w:pPr>
            <w:r w:rsidRPr="00483D62">
              <w:rPr>
                <w:sz w:val="24"/>
                <w:szCs w:val="24"/>
              </w:rPr>
              <w:t>Schools – this award does not allow its use for any educational purpose. Ie computers, books, bu</w:t>
            </w:r>
            <w:r w:rsidR="00F9254B">
              <w:rPr>
                <w:sz w:val="24"/>
                <w:szCs w:val="24"/>
              </w:rPr>
              <w:t>i</w:t>
            </w:r>
            <w:r w:rsidRPr="00483D62">
              <w:rPr>
                <w:sz w:val="24"/>
                <w:szCs w:val="24"/>
              </w:rPr>
              <w:t>ldings, fixtures or fittings, land management or purchase.</w:t>
            </w:r>
          </w:p>
          <w:p w14:paraId="1E389BC6" w14:textId="1152EA0A" w:rsidR="000A163B" w:rsidRPr="000A163B" w:rsidRDefault="000A163B" w:rsidP="00483D62">
            <w:pPr>
              <w:pStyle w:val="ListParagraph"/>
              <w:numPr>
                <w:ilvl w:val="0"/>
                <w:numId w:val="9"/>
              </w:numPr>
              <w:spacing w:after="120"/>
              <w:rPr>
                <w:sz w:val="24"/>
                <w:szCs w:val="24"/>
              </w:rPr>
            </w:pPr>
            <w:r w:rsidRPr="000A163B">
              <w:rPr>
                <w:sz w:val="24"/>
                <w:szCs w:val="24"/>
              </w:rPr>
              <w:t>Schools – before and after school clubs may possibly be eligible providing they can show wider benefit to the community</w:t>
            </w:r>
            <w:r w:rsidR="00483D62">
              <w:rPr>
                <w:sz w:val="24"/>
                <w:szCs w:val="24"/>
              </w:rPr>
              <w:t>,</w:t>
            </w:r>
            <w:r w:rsidRPr="000A163B">
              <w:rPr>
                <w:sz w:val="24"/>
                <w:szCs w:val="24"/>
              </w:rPr>
              <w:t xml:space="preserve"> are </w:t>
            </w:r>
            <w:r w:rsidR="00483D62">
              <w:rPr>
                <w:sz w:val="24"/>
                <w:szCs w:val="24"/>
              </w:rPr>
              <w:t xml:space="preserve">delivered on a voluntary basis, and are </w:t>
            </w:r>
            <w:r w:rsidRPr="000A163B">
              <w:rPr>
                <w:sz w:val="24"/>
                <w:szCs w:val="24"/>
              </w:rPr>
              <w:t>NOT curricular activities</w:t>
            </w:r>
            <w:r w:rsidR="00483D62">
              <w:rPr>
                <w:sz w:val="24"/>
                <w:szCs w:val="24"/>
              </w:rPr>
              <w:t xml:space="preserve">. </w:t>
            </w:r>
          </w:p>
          <w:p w14:paraId="625D731F" w14:textId="6E525AB7" w:rsidR="00EE225F" w:rsidRPr="00471761" w:rsidRDefault="00D839DD" w:rsidP="005F5594">
            <w:pPr>
              <w:spacing w:after="120"/>
              <w:rPr>
                <w:sz w:val="24"/>
                <w:szCs w:val="24"/>
              </w:rPr>
            </w:pPr>
            <w:r w:rsidRPr="00471761">
              <w:rPr>
                <w:sz w:val="24"/>
                <w:szCs w:val="24"/>
              </w:rPr>
              <w:t xml:space="preserve">3. </w:t>
            </w:r>
            <w:r w:rsidR="00483D62">
              <w:rPr>
                <w:sz w:val="24"/>
                <w:szCs w:val="24"/>
              </w:rPr>
              <w:t>F</w:t>
            </w:r>
            <w:r w:rsidR="00EE225F" w:rsidRPr="00471761">
              <w:rPr>
                <w:sz w:val="24"/>
                <w:szCs w:val="24"/>
              </w:rPr>
              <w:t>unding is not available for political or religious activity although improvements for community use of premises may be allowable. i.e. churches</w:t>
            </w:r>
            <w:r w:rsidRPr="00471761">
              <w:rPr>
                <w:sz w:val="24"/>
                <w:szCs w:val="24"/>
              </w:rPr>
              <w:t>, church halls.</w:t>
            </w:r>
          </w:p>
          <w:p w14:paraId="36164A5F" w14:textId="1C290607" w:rsidR="00EE225F" w:rsidRPr="00471761" w:rsidRDefault="00D839DD" w:rsidP="005F5594">
            <w:pPr>
              <w:spacing w:after="120"/>
              <w:rPr>
                <w:sz w:val="24"/>
                <w:szCs w:val="24"/>
              </w:rPr>
            </w:pPr>
            <w:r w:rsidRPr="00471761">
              <w:rPr>
                <w:sz w:val="24"/>
                <w:szCs w:val="24"/>
              </w:rPr>
              <w:t xml:space="preserve">4. </w:t>
            </w:r>
            <w:r w:rsidR="00EE225F" w:rsidRPr="00471761">
              <w:rPr>
                <w:sz w:val="24"/>
                <w:szCs w:val="24"/>
              </w:rPr>
              <w:t>Awards are not available for individuals.</w:t>
            </w:r>
          </w:p>
          <w:p w14:paraId="71919A1A" w14:textId="48396D2B" w:rsidR="00EE225F" w:rsidRPr="00471761" w:rsidRDefault="00D839DD" w:rsidP="005F5594">
            <w:pPr>
              <w:spacing w:after="120"/>
              <w:rPr>
                <w:sz w:val="24"/>
                <w:szCs w:val="24"/>
              </w:rPr>
            </w:pPr>
            <w:r w:rsidRPr="00471761">
              <w:rPr>
                <w:sz w:val="24"/>
                <w:szCs w:val="24"/>
              </w:rPr>
              <w:t xml:space="preserve">5. </w:t>
            </w:r>
            <w:r w:rsidR="00EE225F" w:rsidRPr="00471761">
              <w:rPr>
                <w:sz w:val="24"/>
                <w:szCs w:val="24"/>
              </w:rPr>
              <w:t xml:space="preserve">Awards cannot be made retrospectively. Items already purchased or ordered cannot be funded by this award. </w:t>
            </w:r>
          </w:p>
          <w:p w14:paraId="02A98903" w14:textId="0BDDC57F" w:rsidR="00F32701" w:rsidRPr="00471761" w:rsidRDefault="00F32701" w:rsidP="005F5594">
            <w:pPr>
              <w:spacing w:after="120"/>
              <w:rPr>
                <w:sz w:val="24"/>
                <w:szCs w:val="24"/>
              </w:rPr>
            </w:pPr>
            <w:r w:rsidRPr="00471761">
              <w:rPr>
                <w:sz w:val="24"/>
                <w:szCs w:val="24"/>
              </w:rPr>
              <w:t xml:space="preserve">6. </w:t>
            </w:r>
            <w:r w:rsidR="002859B4" w:rsidRPr="00471761">
              <w:rPr>
                <w:sz w:val="24"/>
                <w:szCs w:val="24"/>
              </w:rPr>
              <w:t>A</w:t>
            </w:r>
            <w:r w:rsidRPr="00471761">
              <w:rPr>
                <w:sz w:val="24"/>
                <w:szCs w:val="24"/>
              </w:rPr>
              <w:t>wards cannot be made towards an existing MSDC owned asset or for MSD</w:t>
            </w:r>
            <w:r w:rsidR="002859B4" w:rsidRPr="00471761">
              <w:rPr>
                <w:sz w:val="24"/>
                <w:szCs w:val="24"/>
              </w:rPr>
              <w:t>C</w:t>
            </w:r>
            <w:r w:rsidRPr="00471761">
              <w:rPr>
                <w:sz w:val="24"/>
                <w:szCs w:val="24"/>
              </w:rPr>
              <w:t xml:space="preserve"> budget transfers. </w:t>
            </w:r>
          </w:p>
          <w:p w14:paraId="70D3F5E7" w14:textId="334E004D" w:rsidR="00C00909" w:rsidRPr="00471761" w:rsidRDefault="00C00909" w:rsidP="005F5594">
            <w:pPr>
              <w:spacing w:after="120"/>
              <w:rPr>
                <w:sz w:val="24"/>
                <w:szCs w:val="24"/>
              </w:rPr>
            </w:pPr>
            <w:r w:rsidRPr="00471761">
              <w:rPr>
                <w:sz w:val="24"/>
                <w:szCs w:val="24"/>
              </w:rPr>
              <w:lastRenderedPageBreak/>
              <w:t>7. Community Interest Companies</w:t>
            </w:r>
            <w:r w:rsidR="00483D62">
              <w:rPr>
                <w:sz w:val="24"/>
                <w:szCs w:val="24"/>
              </w:rPr>
              <w:t>.  A</w:t>
            </w:r>
            <w:r w:rsidRPr="00471761">
              <w:rPr>
                <w:sz w:val="24"/>
                <w:szCs w:val="24"/>
              </w:rPr>
              <w:t>wards may be made to a CIC where it is “Limited by Guarantee” but cannot be made to a CIC where the group is “Limited by Shares”.</w:t>
            </w:r>
          </w:p>
          <w:p w14:paraId="102FFDC0" w14:textId="5A957A05" w:rsidR="002859B4" w:rsidRPr="00471761" w:rsidRDefault="00C00909" w:rsidP="00483D62">
            <w:pPr>
              <w:spacing w:after="120"/>
              <w:rPr>
                <w:sz w:val="24"/>
                <w:szCs w:val="24"/>
              </w:rPr>
            </w:pPr>
            <w:r w:rsidRPr="00471761">
              <w:rPr>
                <w:sz w:val="24"/>
                <w:szCs w:val="24"/>
              </w:rPr>
              <w:t xml:space="preserve">8. </w:t>
            </w:r>
            <w:r w:rsidR="00483D62">
              <w:rPr>
                <w:sz w:val="24"/>
                <w:szCs w:val="24"/>
              </w:rPr>
              <w:t>A</w:t>
            </w:r>
            <w:r w:rsidRPr="00471761">
              <w:rPr>
                <w:sz w:val="24"/>
                <w:szCs w:val="24"/>
              </w:rPr>
              <w:t xml:space="preserve">wards cannot be made to fundraising events where the ultimate beneficiary </w:t>
            </w:r>
            <w:r w:rsidR="00483D62">
              <w:rPr>
                <w:sz w:val="24"/>
                <w:szCs w:val="24"/>
              </w:rPr>
              <w:t>is</w:t>
            </w:r>
            <w:r w:rsidRPr="00471761">
              <w:rPr>
                <w:sz w:val="24"/>
                <w:szCs w:val="24"/>
              </w:rPr>
              <w:t xml:space="preserve"> a regional, </w:t>
            </w:r>
            <w:r w:rsidR="00F9254B" w:rsidRPr="00471761">
              <w:rPr>
                <w:sz w:val="24"/>
                <w:szCs w:val="24"/>
              </w:rPr>
              <w:t>national,</w:t>
            </w:r>
            <w:r w:rsidRPr="00471761">
              <w:rPr>
                <w:sz w:val="24"/>
                <w:szCs w:val="24"/>
              </w:rPr>
              <w:t xml:space="preserve"> or </w:t>
            </w:r>
            <w:r w:rsidR="00F9254B" w:rsidRPr="00471761">
              <w:rPr>
                <w:sz w:val="24"/>
                <w:szCs w:val="24"/>
              </w:rPr>
              <w:t>international</w:t>
            </w:r>
            <w:r w:rsidRPr="00471761">
              <w:rPr>
                <w:sz w:val="24"/>
                <w:szCs w:val="24"/>
              </w:rPr>
              <w:t xml:space="preserve"> charity.  </w:t>
            </w:r>
            <w:r w:rsidR="00483D62">
              <w:rPr>
                <w:sz w:val="24"/>
                <w:szCs w:val="24"/>
              </w:rPr>
              <w:t>ie</w:t>
            </w:r>
            <w:r w:rsidRPr="00471761">
              <w:rPr>
                <w:sz w:val="24"/>
                <w:szCs w:val="24"/>
              </w:rPr>
              <w:t xml:space="preserve"> Comic Relief, Sport Relief, the National Trust, Guide </w:t>
            </w:r>
            <w:r w:rsidR="002859B4" w:rsidRPr="00471761">
              <w:rPr>
                <w:sz w:val="24"/>
                <w:szCs w:val="24"/>
              </w:rPr>
              <w:t>D</w:t>
            </w:r>
            <w:r w:rsidRPr="00471761">
              <w:rPr>
                <w:sz w:val="24"/>
                <w:szCs w:val="24"/>
              </w:rPr>
              <w:t>ogs for the Blind.</w:t>
            </w:r>
          </w:p>
        </w:tc>
      </w:tr>
      <w:tr w:rsidR="00EE225F" w:rsidRPr="00471761" w14:paraId="29E6D8BE" w14:textId="77777777" w:rsidTr="00BE5BD6">
        <w:tc>
          <w:tcPr>
            <w:tcW w:w="1257" w:type="dxa"/>
          </w:tcPr>
          <w:p w14:paraId="06CCC5AB" w14:textId="77777777" w:rsidR="00EE225F" w:rsidRPr="00471761" w:rsidRDefault="00EE225F" w:rsidP="0020458F">
            <w:pPr>
              <w:rPr>
                <w:sz w:val="24"/>
                <w:szCs w:val="24"/>
              </w:rPr>
            </w:pPr>
            <w:r w:rsidRPr="00471761">
              <w:rPr>
                <w:sz w:val="24"/>
                <w:szCs w:val="24"/>
              </w:rPr>
              <w:lastRenderedPageBreak/>
              <w:t>Contact</w:t>
            </w:r>
          </w:p>
        </w:tc>
        <w:tc>
          <w:tcPr>
            <w:tcW w:w="9228" w:type="dxa"/>
          </w:tcPr>
          <w:p w14:paraId="78C7F3F4" w14:textId="6DD276A3" w:rsidR="00EE225F" w:rsidRPr="00471761" w:rsidRDefault="00EE225F" w:rsidP="005F5594">
            <w:pPr>
              <w:spacing w:after="120"/>
              <w:rPr>
                <w:sz w:val="24"/>
                <w:szCs w:val="24"/>
              </w:rPr>
            </w:pPr>
            <w:r w:rsidRPr="00471761">
              <w:rPr>
                <w:sz w:val="24"/>
                <w:szCs w:val="24"/>
              </w:rPr>
              <w:t xml:space="preserve">Groups should </w:t>
            </w:r>
            <w:r w:rsidR="00483D62" w:rsidRPr="00471761">
              <w:rPr>
                <w:sz w:val="24"/>
                <w:szCs w:val="24"/>
              </w:rPr>
              <w:t xml:space="preserve">discuss their proposal </w:t>
            </w:r>
            <w:r w:rsidRPr="00471761">
              <w:rPr>
                <w:sz w:val="24"/>
                <w:szCs w:val="24"/>
              </w:rPr>
              <w:t>direct</w:t>
            </w:r>
            <w:r w:rsidR="00483D62">
              <w:rPr>
                <w:sz w:val="24"/>
                <w:szCs w:val="24"/>
              </w:rPr>
              <w:t>ly</w:t>
            </w:r>
            <w:r w:rsidRPr="00471761">
              <w:rPr>
                <w:sz w:val="24"/>
                <w:szCs w:val="24"/>
              </w:rPr>
              <w:t xml:space="preserve"> with their Ward Member </w:t>
            </w:r>
            <w:r w:rsidR="00C00909" w:rsidRPr="00471761">
              <w:rPr>
                <w:sz w:val="24"/>
                <w:szCs w:val="24"/>
              </w:rPr>
              <w:t xml:space="preserve">before </w:t>
            </w:r>
            <w:r w:rsidRPr="00471761">
              <w:rPr>
                <w:sz w:val="24"/>
                <w:szCs w:val="24"/>
              </w:rPr>
              <w:t>mak</w:t>
            </w:r>
            <w:r w:rsidR="00C00909" w:rsidRPr="00471761">
              <w:rPr>
                <w:sz w:val="24"/>
                <w:szCs w:val="24"/>
              </w:rPr>
              <w:t>ing</w:t>
            </w:r>
            <w:r w:rsidRPr="00471761">
              <w:rPr>
                <w:sz w:val="24"/>
                <w:szCs w:val="24"/>
              </w:rPr>
              <w:t xml:space="preserve"> an application</w:t>
            </w:r>
            <w:r w:rsidR="00483D62">
              <w:rPr>
                <w:sz w:val="24"/>
                <w:szCs w:val="24"/>
              </w:rPr>
              <w:t>.</w:t>
            </w:r>
            <w:r w:rsidRPr="00471761">
              <w:rPr>
                <w:sz w:val="24"/>
                <w:szCs w:val="24"/>
              </w:rPr>
              <w:t xml:space="preserve"> </w:t>
            </w:r>
          </w:p>
        </w:tc>
      </w:tr>
      <w:tr w:rsidR="00EE225F" w:rsidRPr="00471761" w14:paraId="1D325F25" w14:textId="77777777" w:rsidTr="00BE5BD6">
        <w:tc>
          <w:tcPr>
            <w:tcW w:w="1257" w:type="dxa"/>
          </w:tcPr>
          <w:p w14:paraId="1815C9AB" w14:textId="77777777" w:rsidR="00EE225F" w:rsidRPr="00471761" w:rsidRDefault="00EE225F" w:rsidP="0020458F">
            <w:pPr>
              <w:rPr>
                <w:sz w:val="24"/>
                <w:szCs w:val="24"/>
              </w:rPr>
            </w:pPr>
            <w:r w:rsidRPr="00471761">
              <w:rPr>
                <w:sz w:val="24"/>
                <w:szCs w:val="24"/>
              </w:rPr>
              <w:t>Eligibility</w:t>
            </w:r>
          </w:p>
        </w:tc>
        <w:tc>
          <w:tcPr>
            <w:tcW w:w="9228" w:type="dxa"/>
          </w:tcPr>
          <w:p w14:paraId="7F0A0DA3" w14:textId="2456A584" w:rsidR="00F32701" w:rsidRPr="00471761" w:rsidRDefault="00EE225F" w:rsidP="005F5594">
            <w:pPr>
              <w:spacing w:after="120"/>
              <w:rPr>
                <w:sz w:val="24"/>
                <w:szCs w:val="24"/>
              </w:rPr>
            </w:pPr>
            <w:r w:rsidRPr="00471761">
              <w:rPr>
                <w:sz w:val="24"/>
                <w:szCs w:val="24"/>
              </w:rPr>
              <w:t>Applications from Not-for-profit groups</w:t>
            </w:r>
            <w:r w:rsidR="00483D62">
              <w:rPr>
                <w:sz w:val="24"/>
                <w:szCs w:val="24"/>
              </w:rPr>
              <w:t xml:space="preserve"> must have:</w:t>
            </w:r>
            <w:r w:rsidRPr="00471761">
              <w:rPr>
                <w:sz w:val="24"/>
                <w:szCs w:val="24"/>
              </w:rPr>
              <w:t xml:space="preserve"> a current constitution, their own bank account with two unrelated signatories </w:t>
            </w:r>
            <w:r w:rsidR="00483D62">
              <w:rPr>
                <w:sz w:val="24"/>
                <w:szCs w:val="24"/>
              </w:rPr>
              <w:t>who</w:t>
            </w:r>
            <w:r w:rsidRPr="00471761">
              <w:rPr>
                <w:sz w:val="24"/>
                <w:szCs w:val="24"/>
              </w:rPr>
              <w:t xml:space="preserve"> resid</w:t>
            </w:r>
            <w:r w:rsidR="00483D62">
              <w:rPr>
                <w:sz w:val="24"/>
                <w:szCs w:val="24"/>
              </w:rPr>
              <w:t>e</w:t>
            </w:r>
            <w:r w:rsidRPr="00471761">
              <w:rPr>
                <w:sz w:val="24"/>
                <w:szCs w:val="24"/>
              </w:rPr>
              <w:t xml:space="preserve"> at different addresses.  These include parish and community councils, uniformed youth groups, sports groups or clubs.</w:t>
            </w:r>
            <w:r w:rsidR="00D839DD" w:rsidRPr="00471761">
              <w:rPr>
                <w:sz w:val="24"/>
                <w:szCs w:val="24"/>
              </w:rPr>
              <w:t xml:space="preserve"> </w:t>
            </w:r>
          </w:p>
          <w:p w14:paraId="1596A183" w14:textId="664FB7D4" w:rsidR="002859B4" w:rsidRPr="00471761" w:rsidRDefault="002859B4" w:rsidP="005F5594">
            <w:pPr>
              <w:spacing w:after="120"/>
              <w:rPr>
                <w:sz w:val="24"/>
                <w:szCs w:val="24"/>
              </w:rPr>
            </w:pPr>
            <w:r w:rsidRPr="00471761">
              <w:rPr>
                <w:sz w:val="24"/>
                <w:szCs w:val="24"/>
              </w:rPr>
              <w:t>Applications will be considered from Churches o</w:t>
            </w:r>
            <w:r w:rsidR="00471761" w:rsidRPr="00471761">
              <w:rPr>
                <w:sz w:val="24"/>
                <w:szCs w:val="24"/>
              </w:rPr>
              <w:t>n</w:t>
            </w:r>
            <w:r w:rsidRPr="00471761">
              <w:rPr>
                <w:sz w:val="24"/>
                <w:szCs w:val="24"/>
              </w:rPr>
              <w:t>ly where the Church can demonstrate good wider community benefi</w:t>
            </w:r>
            <w:r w:rsidR="00471761" w:rsidRPr="00471761">
              <w:rPr>
                <w:sz w:val="24"/>
                <w:szCs w:val="24"/>
              </w:rPr>
              <w:t>t</w:t>
            </w:r>
            <w:r w:rsidRPr="00471761">
              <w:rPr>
                <w:sz w:val="24"/>
                <w:szCs w:val="24"/>
              </w:rPr>
              <w:t xml:space="preserve"> and not simply congregational use. </w:t>
            </w:r>
          </w:p>
          <w:p w14:paraId="068798D0" w14:textId="1188BCD8" w:rsidR="002859B4" w:rsidRPr="00471761" w:rsidRDefault="002859B4" w:rsidP="005F5594">
            <w:pPr>
              <w:spacing w:after="120"/>
              <w:rPr>
                <w:sz w:val="24"/>
                <w:szCs w:val="24"/>
              </w:rPr>
            </w:pPr>
            <w:r w:rsidRPr="00471761">
              <w:rPr>
                <w:sz w:val="24"/>
                <w:szCs w:val="24"/>
              </w:rPr>
              <w:t xml:space="preserve">Applications </w:t>
            </w:r>
            <w:r w:rsidR="00483D62">
              <w:rPr>
                <w:sz w:val="24"/>
                <w:szCs w:val="24"/>
              </w:rPr>
              <w:t>must</w:t>
            </w:r>
            <w:r w:rsidRPr="00471761">
              <w:rPr>
                <w:sz w:val="24"/>
                <w:szCs w:val="24"/>
              </w:rPr>
              <w:t xml:space="preserve"> come from the organisation that will be the ultimate owner of the asset.</w:t>
            </w:r>
          </w:p>
          <w:p w14:paraId="16E65407" w14:textId="7DD0F7EA" w:rsidR="00D839DD" w:rsidRPr="00471761" w:rsidRDefault="00F32701" w:rsidP="005F5594">
            <w:pPr>
              <w:spacing w:after="120"/>
              <w:rPr>
                <w:sz w:val="24"/>
                <w:szCs w:val="24"/>
              </w:rPr>
            </w:pPr>
            <w:r w:rsidRPr="00471761">
              <w:rPr>
                <w:sz w:val="24"/>
                <w:szCs w:val="24"/>
              </w:rPr>
              <w:t>P</w:t>
            </w:r>
            <w:r w:rsidR="00D839DD" w:rsidRPr="00471761">
              <w:rPr>
                <w:sz w:val="24"/>
                <w:szCs w:val="24"/>
              </w:rPr>
              <w:t>ayments will be made via BACS</w:t>
            </w:r>
            <w:r w:rsidR="00DE17B2">
              <w:rPr>
                <w:sz w:val="24"/>
                <w:szCs w:val="24"/>
              </w:rPr>
              <w:t>. I</w:t>
            </w:r>
            <w:r w:rsidR="00D839DD" w:rsidRPr="00471761">
              <w:rPr>
                <w:sz w:val="24"/>
                <w:szCs w:val="24"/>
              </w:rPr>
              <w:t xml:space="preserve">f the applicants bank </w:t>
            </w:r>
            <w:r w:rsidR="00DE17B2">
              <w:rPr>
                <w:sz w:val="24"/>
                <w:szCs w:val="24"/>
              </w:rPr>
              <w:t>does</w:t>
            </w:r>
            <w:r w:rsidR="00D839DD" w:rsidRPr="00471761">
              <w:rPr>
                <w:sz w:val="24"/>
                <w:szCs w:val="24"/>
              </w:rPr>
              <w:t xml:space="preserve"> not accept BACS payments the award cannot be made.</w:t>
            </w:r>
          </w:p>
        </w:tc>
      </w:tr>
      <w:tr w:rsidR="00EE225F" w:rsidRPr="00471761" w14:paraId="2354E11A" w14:textId="77777777" w:rsidTr="00BE5BD6">
        <w:tc>
          <w:tcPr>
            <w:tcW w:w="1257" w:type="dxa"/>
          </w:tcPr>
          <w:p w14:paraId="3078D6AC" w14:textId="77777777" w:rsidR="00EE225F" w:rsidRPr="00471761" w:rsidRDefault="00EE225F" w:rsidP="0020458F">
            <w:pPr>
              <w:rPr>
                <w:sz w:val="24"/>
                <w:szCs w:val="24"/>
              </w:rPr>
            </w:pPr>
            <w:r w:rsidRPr="00471761">
              <w:rPr>
                <w:sz w:val="24"/>
                <w:szCs w:val="24"/>
              </w:rPr>
              <w:t>MSDC Strategic Priorities</w:t>
            </w:r>
          </w:p>
        </w:tc>
        <w:tc>
          <w:tcPr>
            <w:tcW w:w="9228" w:type="dxa"/>
          </w:tcPr>
          <w:p w14:paraId="26D06239" w14:textId="1D8261FC" w:rsidR="00EE225F" w:rsidRPr="00471761" w:rsidRDefault="00EE225F" w:rsidP="005F5594">
            <w:pPr>
              <w:spacing w:after="120"/>
              <w:rPr>
                <w:sz w:val="24"/>
                <w:szCs w:val="24"/>
              </w:rPr>
            </w:pPr>
            <w:r w:rsidRPr="00471761">
              <w:rPr>
                <w:sz w:val="24"/>
                <w:szCs w:val="24"/>
              </w:rPr>
              <w:t>All applications should meet at least one of MSDC’s strategic priorities</w:t>
            </w:r>
            <w:r w:rsidR="00DE17B2">
              <w:rPr>
                <w:sz w:val="24"/>
                <w:szCs w:val="24"/>
              </w:rPr>
              <w:t>.</w:t>
            </w:r>
          </w:p>
        </w:tc>
      </w:tr>
      <w:tr w:rsidR="00EE225F" w:rsidRPr="00471761" w14:paraId="3AF074A6" w14:textId="77777777" w:rsidTr="00BE5BD6">
        <w:tc>
          <w:tcPr>
            <w:tcW w:w="1257" w:type="dxa"/>
          </w:tcPr>
          <w:p w14:paraId="0A4C655C" w14:textId="77777777" w:rsidR="00EE225F" w:rsidRPr="00471761" w:rsidRDefault="00EE225F" w:rsidP="0020458F">
            <w:pPr>
              <w:rPr>
                <w:sz w:val="24"/>
                <w:szCs w:val="24"/>
              </w:rPr>
            </w:pPr>
            <w:r w:rsidRPr="00471761">
              <w:rPr>
                <w:sz w:val="24"/>
                <w:szCs w:val="24"/>
              </w:rPr>
              <w:t>Qualifying activities</w:t>
            </w:r>
          </w:p>
        </w:tc>
        <w:tc>
          <w:tcPr>
            <w:tcW w:w="9228" w:type="dxa"/>
          </w:tcPr>
          <w:p w14:paraId="2FD935C4" w14:textId="7F9C3210" w:rsidR="00EE225F" w:rsidRPr="00471761" w:rsidRDefault="00EE225F" w:rsidP="00DE17B2">
            <w:pPr>
              <w:spacing w:after="120"/>
              <w:rPr>
                <w:sz w:val="24"/>
                <w:szCs w:val="24"/>
              </w:rPr>
            </w:pPr>
            <w:r w:rsidRPr="00471761">
              <w:rPr>
                <w:sz w:val="24"/>
                <w:szCs w:val="24"/>
              </w:rPr>
              <w:t xml:space="preserve">Awards may be made for a wide range of activities including BUT NOT LIMITED to:  </w:t>
            </w:r>
            <w:r w:rsidR="00DE17B2">
              <w:rPr>
                <w:sz w:val="24"/>
                <w:szCs w:val="24"/>
              </w:rPr>
              <w:t>c</w:t>
            </w:r>
            <w:r w:rsidR="00F32701" w:rsidRPr="00471761">
              <w:rPr>
                <w:sz w:val="24"/>
                <w:szCs w:val="24"/>
              </w:rPr>
              <w:t>ontribution towards installation of WIFI in rural areas</w:t>
            </w:r>
            <w:r w:rsidR="00DE17B2">
              <w:rPr>
                <w:sz w:val="24"/>
                <w:szCs w:val="24"/>
              </w:rPr>
              <w:t>;</w:t>
            </w:r>
            <w:r w:rsidR="00F32701" w:rsidRPr="00471761">
              <w:rPr>
                <w:sz w:val="24"/>
                <w:szCs w:val="24"/>
              </w:rPr>
              <w:t xml:space="preserve"> s</w:t>
            </w:r>
            <w:r w:rsidRPr="00471761">
              <w:rPr>
                <w:sz w:val="24"/>
                <w:szCs w:val="24"/>
              </w:rPr>
              <w:t>ports tournaments</w:t>
            </w:r>
            <w:r w:rsidR="00DE17B2">
              <w:rPr>
                <w:sz w:val="24"/>
                <w:szCs w:val="24"/>
              </w:rPr>
              <w:t>;</w:t>
            </w:r>
            <w:r w:rsidRPr="00471761">
              <w:rPr>
                <w:sz w:val="24"/>
                <w:szCs w:val="24"/>
              </w:rPr>
              <w:t xml:space="preserve"> sports equipment</w:t>
            </w:r>
            <w:r w:rsidR="00DE17B2">
              <w:rPr>
                <w:sz w:val="24"/>
                <w:szCs w:val="24"/>
              </w:rPr>
              <w:t>;</w:t>
            </w:r>
            <w:r w:rsidRPr="00471761">
              <w:rPr>
                <w:sz w:val="24"/>
                <w:szCs w:val="24"/>
              </w:rPr>
              <w:t xml:space="preserve"> play equipment</w:t>
            </w:r>
            <w:r w:rsidR="00DE17B2">
              <w:rPr>
                <w:sz w:val="24"/>
                <w:szCs w:val="24"/>
              </w:rPr>
              <w:t>;</w:t>
            </w:r>
            <w:r w:rsidRPr="00471761">
              <w:rPr>
                <w:sz w:val="24"/>
                <w:szCs w:val="24"/>
              </w:rPr>
              <w:t xml:space="preserve"> pavilion updates</w:t>
            </w:r>
            <w:r w:rsidR="00DE17B2">
              <w:rPr>
                <w:sz w:val="24"/>
                <w:szCs w:val="24"/>
              </w:rPr>
              <w:t>;</w:t>
            </w:r>
            <w:r w:rsidRPr="00471761">
              <w:rPr>
                <w:sz w:val="24"/>
                <w:szCs w:val="24"/>
              </w:rPr>
              <w:t xml:space="preserve"> hearing loops</w:t>
            </w:r>
            <w:r w:rsidR="00DE17B2">
              <w:rPr>
                <w:sz w:val="24"/>
                <w:szCs w:val="24"/>
              </w:rPr>
              <w:t>;</w:t>
            </w:r>
            <w:r w:rsidRPr="00471761">
              <w:rPr>
                <w:sz w:val="24"/>
                <w:szCs w:val="24"/>
              </w:rPr>
              <w:t xml:space="preserve"> defibrillators</w:t>
            </w:r>
            <w:r w:rsidR="00DE17B2">
              <w:rPr>
                <w:sz w:val="24"/>
                <w:szCs w:val="24"/>
              </w:rPr>
              <w:t>;</w:t>
            </w:r>
            <w:r w:rsidRPr="00471761">
              <w:rPr>
                <w:sz w:val="24"/>
                <w:szCs w:val="24"/>
              </w:rPr>
              <w:t xml:space="preserve"> start up lunch club</w:t>
            </w:r>
            <w:r w:rsidR="00DE17B2">
              <w:rPr>
                <w:sz w:val="24"/>
                <w:szCs w:val="24"/>
              </w:rPr>
              <w:t>;</w:t>
            </w:r>
            <w:r w:rsidRPr="00471761">
              <w:rPr>
                <w:sz w:val="24"/>
                <w:szCs w:val="24"/>
              </w:rPr>
              <w:t xml:space="preserve"> pop up cafes</w:t>
            </w:r>
            <w:r w:rsidR="00DE17B2">
              <w:rPr>
                <w:sz w:val="24"/>
                <w:szCs w:val="24"/>
              </w:rPr>
              <w:t>;</w:t>
            </w:r>
            <w:r w:rsidRPr="00471761">
              <w:rPr>
                <w:sz w:val="24"/>
                <w:szCs w:val="24"/>
              </w:rPr>
              <w:t xml:space="preserve"> coffee mornings</w:t>
            </w:r>
            <w:r w:rsidR="00DE17B2">
              <w:rPr>
                <w:sz w:val="24"/>
                <w:szCs w:val="24"/>
              </w:rPr>
              <w:t>;</w:t>
            </w:r>
            <w:r w:rsidRPr="00471761">
              <w:rPr>
                <w:sz w:val="24"/>
                <w:szCs w:val="24"/>
              </w:rPr>
              <w:t xml:space="preserve"> energy efficiency projects</w:t>
            </w:r>
            <w:r w:rsidR="00DE17B2">
              <w:rPr>
                <w:sz w:val="24"/>
                <w:szCs w:val="24"/>
              </w:rPr>
              <w:t>;</w:t>
            </w:r>
            <w:r w:rsidRPr="00471761">
              <w:rPr>
                <w:sz w:val="24"/>
                <w:szCs w:val="24"/>
              </w:rPr>
              <w:t xml:space="preserve"> promoti</w:t>
            </w:r>
            <w:r w:rsidR="00DE17B2">
              <w:rPr>
                <w:sz w:val="24"/>
                <w:szCs w:val="24"/>
              </w:rPr>
              <w:t>on of</w:t>
            </w:r>
            <w:r w:rsidRPr="00471761">
              <w:rPr>
                <w:sz w:val="24"/>
                <w:szCs w:val="24"/>
              </w:rPr>
              <w:t xml:space="preserve"> exercise and outdoor activities in rural areas</w:t>
            </w:r>
            <w:r w:rsidR="00DE17B2">
              <w:rPr>
                <w:sz w:val="24"/>
                <w:szCs w:val="24"/>
              </w:rPr>
              <w:t>;</w:t>
            </w:r>
            <w:r w:rsidRPr="00471761">
              <w:rPr>
                <w:sz w:val="24"/>
                <w:szCs w:val="24"/>
              </w:rPr>
              <w:t xml:space="preserve"> walking leaflets</w:t>
            </w:r>
            <w:r w:rsidR="00DE17B2">
              <w:rPr>
                <w:sz w:val="24"/>
                <w:szCs w:val="24"/>
              </w:rPr>
              <w:t>;</w:t>
            </w:r>
            <w:r w:rsidRPr="00471761">
              <w:rPr>
                <w:sz w:val="24"/>
                <w:szCs w:val="24"/>
              </w:rPr>
              <w:t xml:space="preserve"> walking festivals</w:t>
            </w:r>
            <w:r w:rsidR="00DE17B2">
              <w:rPr>
                <w:sz w:val="24"/>
                <w:szCs w:val="24"/>
              </w:rPr>
              <w:t>;</w:t>
            </w:r>
            <w:r w:rsidRPr="00471761">
              <w:rPr>
                <w:sz w:val="24"/>
                <w:szCs w:val="24"/>
              </w:rPr>
              <w:t xml:space="preserve"> dance classes</w:t>
            </w:r>
            <w:r w:rsidR="00DE17B2">
              <w:rPr>
                <w:sz w:val="24"/>
                <w:szCs w:val="24"/>
              </w:rPr>
              <w:t>;</w:t>
            </w:r>
            <w:r w:rsidRPr="00471761">
              <w:rPr>
                <w:sz w:val="24"/>
                <w:szCs w:val="24"/>
              </w:rPr>
              <w:t xml:space="preserve"> exercise classes</w:t>
            </w:r>
            <w:r w:rsidR="00DE17B2">
              <w:rPr>
                <w:sz w:val="24"/>
                <w:szCs w:val="24"/>
              </w:rPr>
              <w:t>;</w:t>
            </w:r>
            <w:r w:rsidRPr="00471761">
              <w:rPr>
                <w:sz w:val="24"/>
                <w:szCs w:val="24"/>
              </w:rPr>
              <w:t xml:space="preserve"> older peoples exercise</w:t>
            </w:r>
            <w:r w:rsidR="00DE17B2">
              <w:rPr>
                <w:sz w:val="24"/>
                <w:szCs w:val="24"/>
              </w:rPr>
              <w:t>;</w:t>
            </w:r>
            <w:r w:rsidRPr="00471761">
              <w:rPr>
                <w:sz w:val="24"/>
                <w:szCs w:val="24"/>
              </w:rPr>
              <w:t xml:space="preserve"> one off celebratory events recognising national or regional events</w:t>
            </w:r>
            <w:r w:rsidR="00DE17B2">
              <w:rPr>
                <w:sz w:val="24"/>
                <w:szCs w:val="24"/>
              </w:rPr>
              <w:t>;</w:t>
            </w:r>
            <w:r w:rsidR="00DE17B2" w:rsidRPr="00471761">
              <w:rPr>
                <w:sz w:val="24"/>
                <w:szCs w:val="24"/>
              </w:rPr>
              <w:t xml:space="preserve"> training for volunteers</w:t>
            </w:r>
            <w:r w:rsidR="00DE17B2">
              <w:rPr>
                <w:sz w:val="24"/>
                <w:szCs w:val="24"/>
              </w:rPr>
              <w:t>;</w:t>
            </w:r>
            <w:r w:rsidR="00DE17B2" w:rsidRPr="00471761">
              <w:rPr>
                <w:sz w:val="24"/>
                <w:szCs w:val="24"/>
              </w:rPr>
              <w:t xml:space="preserve"> first aid</w:t>
            </w:r>
            <w:r w:rsidR="00DE17B2">
              <w:rPr>
                <w:sz w:val="24"/>
                <w:szCs w:val="24"/>
              </w:rPr>
              <w:t>;</w:t>
            </w:r>
            <w:r w:rsidR="00DE17B2" w:rsidRPr="00471761">
              <w:rPr>
                <w:sz w:val="24"/>
                <w:szCs w:val="24"/>
              </w:rPr>
              <w:t xml:space="preserve"> H&amp;S safeguarding</w:t>
            </w:r>
            <w:r w:rsidR="00DE17B2">
              <w:rPr>
                <w:sz w:val="24"/>
                <w:szCs w:val="24"/>
              </w:rPr>
              <w:t>;</w:t>
            </w:r>
            <w:r w:rsidR="00DE17B2" w:rsidRPr="00471761">
              <w:rPr>
                <w:sz w:val="24"/>
                <w:szCs w:val="24"/>
              </w:rPr>
              <w:t xml:space="preserve"> fire safety training</w:t>
            </w:r>
            <w:r w:rsidR="00DE17B2">
              <w:rPr>
                <w:sz w:val="24"/>
                <w:szCs w:val="24"/>
              </w:rPr>
              <w:t>;</w:t>
            </w:r>
            <w:r w:rsidR="00DE17B2" w:rsidRPr="00471761">
              <w:rPr>
                <w:sz w:val="24"/>
                <w:szCs w:val="24"/>
              </w:rPr>
              <w:t xml:space="preserve"> group leader training</w:t>
            </w:r>
            <w:r w:rsidR="00DE17B2">
              <w:rPr>
                <w:sz w:val="24"/>
                <w:szCs w:val="24"/>
              </w:rPr>
              <w:t>;</w:t>
            </w:r>
            <w:r w:rsidR="00DE17B2" w:rsidRPr="00471761">
              <w:rPr>
                <w:sz w:val="24"/>
                <w:szCs w:val="24"/>
              </w:rPr>
              <w:t xml:space="preserve"> speed watch campaigns</w:t>
            </w:r>
            <w:r w:rsidR="00DE17B2">
              <w:rPr>
                <w:sz w:val="24"/>
                <w:szCs w:val="24"/>
              </w:rPr>
              <w:t>;</w:t>
            </w:r>
            <w:r w:rsidR="00DE17B2" w:rsidRPr="00471761">
              <w:rPr>
                <w:sz w:val="24"/>
                <w:szCs w:val="24"/>
              </w:rPr>
              <w:t xml:space="preserve"> anti-social behaviour and associated prevention activities</w:t>
            </w:r>
            <w:r w:rsidR="00DE17B2">
              <w:rPr>
                <w:sz w:val="24"/>
                <w:szCs w:val="24"/>
              </w:rPr>
              <w:t>; e</w:t>
            </w:r>
            <w:r w:rsidR="00DE17B2" w:rsidRPr="00471761">
              <w:rPr>
                <w:sz w:val="24"/>
                <w:szCs w:val="24"/>
              </w:rPr>
              <w:t>nhanc</w:t>
            </w:r>
            <w:r w:rsidR="00DE17B2">
              <w:rPr>
                <w:sz w:val="24"/>
                <w:szCs w:val="24"/>
              </w:rPr>
              <w:t>ement of</w:t>
            </w:r>
            <w:r w:rsidR="00DE17B2" w:rsidRPr="00471761">
              <w:rPr>
                <w:sz w:val="24"/>
                <w:szCs w:val="24"/>
              </w:rPr>
              <w:t xml:space="preserve"> local nature sites</w:t>
            </w:r>
            <w:r w:rsidR="00DE17B2">
              <w:rPr>
                <w:sz w:val="24"/>
                <w:szCs w:val="24"/>
              </w:rPr>
              <w:t>; h</w:t>
            </w:r>
            <w:r w:rsidRPr="00471761">
              <w:rPr>
                <w:sz w:val="24"/>
                <w:szCs w:val="24"/>
              </w:rPr>
              <w:t xml:space="preserve">istory projects resulting in a lasting benefit for the community.  </w:t>
            </w:r>
          </w:p>
        </w:tc>
      </w:tr>
      <w:tr w:rsidR="00EE225F" w:rsidRPr="00471761" w14:paraId="09D2A738" w14:textId="77777777" w:rsidTr="00BE5BD6">
        <w:tc>
          <w:tcPr>
            <w:tcW w:w="1257" w:type="dxa"/>
          </w:tcPr>
          <w:p w14:paraId="35B7D2FB" w14:textId="77777777" w:rsidR="00EE225F" w:rsidRPr="00471761" w:rsidRDefault="00EE225F" w:rsidP="0020458F">
            <w:pPr>
              <w:rPr>
                <w:sz w:val="24"/>
                <w:szCs w:val="24"/>
              </w:rPr>
            </w:pPr>
            <w:r w:rsidRPr="00471761">
              <w:rPr>
                <w:sz w:val="24"/>
                <w:szCs w:val="24"/>
              </w:rPr>
              <w:t xml:space="preserve">Payment of Awards </w:t>
            </w:r>
          </w:p>
        </w:tc>
        <w:tc>
          <w:tcPr>
            <w:tcW w:w="9228" w:type="dxa"/>
          </w:tcPr>
          <w:p w14:paraId="6825B661" w14:textId="08FB0E30" w:rsidR="00EE225F" w:rsidRPr="00471761" w:rsidRDefault="00EE225F" w:rsidP="005F5594">
            <w:pPr>
              <w:spacing w:after="120"/>
              <w:rPr>
                <w:b/>
                <w:sz w:val="24"/>
                <w:szCs w:val="24"/>
              </w:rPr>
            </w:pPr>
            <w:r w:rsidRPr="00471761">
              <w:rPr>
                <w:b/>
                <w:sz w:val="24"/>
                <w:szCs w:val="24"/>
              </w:rPr>
              <w:t xml:space="preserve">Payments can be made at any time during the period </w:t>
            </w:r>
            <w:r w:rsidR="00F32701" w:rsidRPr="00471761">
              <w:rPr>
                <w:b/>
                <w:sz w:val="24"/>
                <w:szCs w:val="24"/>
              </w:rPr>
              <w:t>1</w:t>
            </w:r>
            <w:r w:rsidR="00F32701" w:rsidRPr="00471761">
              <w:rPr>
                <w:b/>
                <w:sz w:val="24"/>
                <w:szCs w:val="24"/>
                <w:vertAlign w:val="superscript"/>
              </w:rPr>
              <w:t>st</w:t>
            </w:r>
            <w:r w:rsidR="00F32701" w:rsidRPr="00471761">
              <w:rPr>
                <w:b/>
                <w:sz w:val="24"/>
                <w:szCs w:val="24"/>
              </w:rPr>
              <w:t xml:space="preserve"> </w:t>
            </w:r>
            <w:r w:rsidR="00DE17B2">
              <w:rPr>
                <w:b/>
                <w:sz w:val="24"/>
                <w:szCs w:val="24"/>
              </w:rPr>
              <w:t>July</w:t>
            </w:r>
            <w:r w:rsidR="00F32701" w:rsidRPr="00471761">
              <w:rPr>
                <w:b/>
                <w:sz w:val="24"/>
                <w:szCs w:val="24"/>
              </w:rPr>
              <w:t xml:space="preserve"> 2018</w:t>
            </w:r>
            <w:r w:rsidR="00333A20" w:rsidRPr="00471761">
              <w:rPr>
                <w:b/>
                <w:sz w:val="24"/>
                <w:szCs w:val="24"/>
              </w:rPr>
              <w:t xml:space="preserve"> to </w:t>
            </w:r>
            <w:r w:rsidR="00F32701" w:rsidRPr="00471761">
              <w:rPr>
                <w:b/>
                <w:sz w:val="24"/>
                <w:szCs w:val="24"/>
              </w:rPr>
              <w:t>28</w:t>
            </w:r>
            <w:r w:rsidR="00F32701" w:rsidRPr="00471761">
              <w:rPr>
                <w:b/>
                <w:sz w:val="24"/>
                <w:szCs w:val="24"/>
                <w:vertAlign w:val="superscript"/>
              </w:rPr>
              <w:t>th</w:t>
            </w:r>
            <w:r w:rsidR="00F32701" w:rsidRPr="00471761">
              <w:rPr>
                <w:b/>
                <w:sz w:val="24"/>
                <w:szCs w:val="24"/>
              </w:rPr>
              <w:t xml:space="preserve"> February 2019.</w:t>
            </w:r>
            <w:r w:rsidRPr="00471761">
              <w:rPr>
                <w:b/>
                <w:sz w:val="24"/>
                <w:szCs w:val="24"/>
              </w:rPr>
              <w:t xml:space="preserve">  </w:t>
            </w:r>
          </w:p>
        </w:tc>
      </w:tr>
      <w:tr w:rsidR="00EE225F" w:rsidRPr="00471761" w14:paraId="5E58D859" w14:textId="77777777" w:rsidTr="00BE5BD6">
        <w:tc>
          <w:tcPr>
            <w:tcW w:w="1257" w:type="dxa"/>
          </w:tcPr>
          <w:p w14:paraId="7165CC1C" w14:textId="77777777" w:rsidR="00EE225F" w:rsidRPr="00471761" w:rsidRDefault="00EE225F" w:rsidP="0020458F">
            <w:pPr>
              <w:rPr>
                <w:sz w:val="24"/>
                <w:szCs w:val="24"/>
              </w:rPr>
            </w:pPr>
            <w:r w:rsidRPr="00471761">
              <w:rPr>
                <w:sz w:val="24"/>
                <w:szCs w:val="24"/>
              </w:rPr>
              <w:t>Advertising</w:t>
            </w:r>
          </w:p>
        </w:tc>
        <w:tc>
          <w:tcPr>
            <w:tcW w:w="9228" w:type="dxa"/>
          </w:tcPr>
          <w:p w14:paraId="695433EC" w14:textId="14D306D8" w:rsidR="00EE225F" w:rsidRPr="00471761" w:rsidRDefault="00EE225F" w:rsidP="005F5594">
            <w:pPr>
              <w:spacing w:after="120"/>
              <w:rPr>
                <w:sz w:val="24"/>
                <w:szCs w:val="24"/>
              </w:rPr>
            </w:pPr>
            <w:r w:rsidRPr="00471761">
              <w:rPr>
                <w:sz w:val="24"/>
                <w:szCs w:val="24"/>
              </w:rPr>
              <w:t>A list of all Awardees will be published on the website after the scheme has closed</w:t>
            </w:r>
            <w:r w:rsidR="00DE17B2">
              <w:rPr>
                <w:sz w:val="24"/>
                <w:szCs w:val="24"/>
              </w:rPr>
              <w:t xml:space="preserve"> (March 2019)</w:t>
            </w:r>
            <w:r w:rsidRPr="00471761">
              <w:rPr>
                <w:sz w:val="24"/>
                <w:szCs w:val="24"/>
              </w:rPr>
              <w:t xml:space="preserve">.  This will include group name, </w:t>
            </w:r>
            <w:r w:rsidR="00F9254B" w:rsidRPr="00471761">
              <w:rPr>
                <w:sz w:val="24"/>
                <w:szCs w:val="24"/>
              </w:rPr>
              <w:t>project,</w:t>
            </w:r>
            <w:r w:rsidRPr="00471761">
              <w:rPr>
                <w:sz w:val="24"/>
                <w:szCs w:val="24"/>
              </w:rPr>
              <w:t xml:space="preserve"> and the amount.</w:t>
            </w:r>
            <w:r w:rsidR="00DE17B2">
              <w:rPr>
                <w:sz w:val="24"/>
                <w:szCs w:val="24"/>
              </w:rPr>
              <w:t xml:space="preserve"> </w:t>
            </w:r>
            <w:r w:rsidRPr="00471761">
              <w:rPr>
                <w:sz w:val="24"/>
                <w:szCs w:val="24"/>
              </w:rPr>
              <w:t xml:space="preserve"> </w:t>
            </w:r>
          </w:p>
        </w:tc>
      </w:tr>
      <w:tr w:rsidR="00EE225F" w:rsidRPr="00471761" w14:paraId="68809239" w14:textId="77777777" w:rsidTr="00BE5BD6">
        <w:tc>
          <w:tcPr>
            <w:tcW w:w="1257" w:type="dxa"/>
          </w:tcPr>
          <w:p w14:paraId="1170B297" w14:textId="77777777" w:rsidR="00EE225F" w:rsidRPr="00471761" w:rsidRDefault="00EE225F" w:rsidP="0020458F">
            <w:pPr>
              <w:rPr>
                <w:sz w:val="24"/>
                <w:szCs w:val="24"/>
              </w:rPr>
            </w:pPr>
            <w:r w:rsidRPr="00471761">
              <w:rPr>
                <w:sz w:val="24"/>
                <w:szCs w:val="24"/>
              </w:rPr>
              <w:t>Completion of project</w:t>
            </w:r>
          </w:p>
        </w:tc>
        <w:tc>
          <w:tcPr>
            <w:tcW w:w="9228" w:type="dxa"/>
          </w:tcPr>
          <w:p w14:paraId="2B7FFFAE" w14:textId="060C835D" w:rsidR="00EE225F" w:rsidRPr="00471761" w:rsidRDefault="00EE225F" w:rsidP="005F5594">
            <w:pPr>
              <w:spacing w:after="120"/>
              <w:rPr>
                <w:sz w:val="24"/>
                <w:szCs w:val="24"/>
              </w:rPr>
            </w:pPr>
            <w:r w:rsidRPr="00471761">
              <w:rPr>
                <w:sz w:val="24"/>
                <w:szCs w:val="24"/>
              </w:rPr>
              <w:t xml:space="preserve">Ward Councillors </w:t>
            </w:r>
            <w:r w:rsidR="00DE17B2">
              <w:rPr>
                <w:sz w:val="24"/>
                <w:szCs w:val="24"/>
              </w:rPr>
              <w:t>to</w:t>
            </w:r>
            <w:r w:rsidRPr="00471761">
              <w:rPr>
                <w:sz w:val="24"/>
                <w:szCs w:val="24"/>
              </w:rPr>
              <w:t xml:space="preserve"> maintain contact with </w:t>
            </w:r>
            <w:r w:rsidR="00DE17B2">
              <w:rPr>
                <w:sz w:val="24"/>
                <w:szCs w:val="24"/>
              </w:rPr>
              <w:t xml:space="preserve">the </w:t>
            </w:r>
            <w:r w:rsidR="000B32D3">
              <w:rPr>
                <w:sz w:val="24"/>
                <w:szCs w:val="24"/>
              </w:rPr>
              <w:t xml:space="preserve">Award recipient </w:t>
            </w:r>
            <w:r w:rsidRPr="00471761">
              <w:rPr>
                <w:sz w:val="24"/>
                <w:szCs w:val="24"/>
              </w:rPr>
              <w:t>to understand the impact</w:t>
            </w:r>
            <w:r w:rsidR="000B32D3">
              <w:rPr>
                <w:sz w:val="24"/>
                <w:szCs w:val="24"/>
              </w:rPr>
              <w:t xml:space="preserve"> and benefits </w:t>
            </w:r>
            <w:r w:rsidRPr="00471761">
              <w:rPr>
                <w:sz w:val="24"/>
                <w:szCs w:val="24"/>
              </w:rPr>
              <w:t>of the award</w:t>
            </w:r>
            <w:r w:rsidR="000B32D3">
              <w:rPr>
                <w:sz w:val="24"/>
                <w:szCs w:val="24"/>
              </w:rPr>
              <w:t>.</w:t>
            </w:r>
          </w:p>
        </w:tc>
      </w:tr>
      <w:tr w:rsidR="006D7CD8" w:rsidRPr="00471761" w14:paraId="1A92022A" w14:textId="77777777" w:rsidTr="00BE5BD6">
        <w:tc>
          <w:tcPr>
            <w:tcW w:w="1257" w:type="dxa"/>
          </w:tcPr>
          <w:p w14:paraId="2A401F75" w14:textId="64099A80" w:rsidR="006D7CD8" w:rsidRPr="00471761" w:rsidRDefault="006D7CD8" w:rsidP="0020458F">
            <w:pPr>
              <w:rPr>
                <w:sz w:val="24"/>
                <w:szCs w:val="24"/>
              </w:rPr>
            </w:pPr>
            <w:r w:rsidRPr="00471761">
              <w:rPr>
                <w:sz w:val="24"/>
                <w:szCs w:val="24"/>
              </w:rPr>
              <w:t>Final Account</w:t>
            </w:r>
          </w:p>
        </w:tc>
        <w:tc>
          <w:tcPr>
            <w:tcW w:w="9228" w:type="dxa"/>
          </w:tcPr>
          <w:p w14:paraId="79039C59" w14:textId="23751428" w:rsidR="00DB6222" w:rsidRPr="00471761" w:rsidRDefault="006D7CD8" w:rsidP="000B32D3">
            <w:pPr>
              <w:spacing w:after="120"/>
              <w:rPr>
                <w:sz w:val="24"/>
                <w:szCs w:val="24"/>
              </w:rPr>
            </w:pPr>
            <w:r w:rsidRPr="00471761">
              <w:rPr>
                <w:sz w:val="24"/>
                <w:szCs w:val="24"/>
              </w:rPr>
              <w:t xml:space="preserve">Awardees should provide a copy of a “Final Account” after purchase of the item or at the close project.  </w:t>
            </w:r>
            <w:r w:rsidR="00DB6222" w:rsidRPr="00471761">
              <w:rPr>
                <w:sz w:val="24"/>
                <w:szCs w:val="24"/>
              </w:rPr>
              <w:t xml:space="preserve"> </w:t>
            </w:r>
          </w:p>
        </w:tc>
      </w:tr>
    </w:tbl>
    <w:p w14:paraId="277670A5" w14:textId="77777777" w:rsidR="00EE225F" w:rsidRPr="00471761" w:rsidRDefault="00EE225F" w:rsidP="00EE225F">
      <w:pPr>
        <w:rPr>
          <w:sz w:val="24"/>
          <w:szCs w:val="24"/>
        </w:rPr>
      </w:pPr>
    </w:p>
    <w:p w14:paraId="631E0ED2" w14:textId="5D92F70E" w:rsidR="00BE5BD6" w:rsidRDefault="00BE5BD6" w:rsidP="00EE225F">
      <w:pPr>
        <w:ind w:left="360"/>
        <w:rPr>
          <w:sz w:val="24"/>
          <w:szCs w:val="24"/>
        </w:rPr>
      </w:pPr>
    </w:p>
    <w:p w14:paraId="6A1CBA96" w14:textId="77777777" w:rsidR="000B32D3" w:rsidRDefault="000B32D3" w:rsidP="00EE225F">
      <w:pPr>
        <w:ind w:left="360"/>
        <w:rPr>
          <w:sz w:val="24"/>
          <w:szCs w:val="24"/>
        </w:rPr>
      </w:pPr>
    </w:p>
    <w:p w14:paraId="07DE56BD" w14:textId="77B232C0" w:rsidR="00471761" w:rsidRDefault="00471761" w:rsidP="00EE225F">
      <w:pPr>
        <w:ind w:left="360"/>
        <w:rPr>
          <w:sz w:val="24"/>
          <w:szCs w:val="24"/>
        </w:rPr>
      </w:pPr>
    </w:p>
    <w:p w14:paraId="05CC3EEA" w14:textId="1E170D44" w:rsidR="00EE225F" w:rsidRPr="00471761" w:rsidRDefault="00EE225F" w:rsidP="00EE225F">
      <w:pPr>
        <w:ind w:left="360"/>
        <w:rPr>
          <w:sz w:val="24"/>
          <w:szCs w:val="24"/>
        </w:rPr>
      </w:pPr>
      <w:r w:rsidRPr="00471761">
        <w:rPr>
          <w:sz w:val="24"/>
          <w:szCs w:val="24"/>
        </w:rPr>
        <w:lastRenderedPageBreak/>
        <w:t>Confirmation of Timeframe:</w:t>
      </w:r>
    </w:p>
    <w:p w14:paraId="6F967153" w14:textId="52EB4056" w:rsidR="00EE225F" w:rsidRPr="00471761" w:rsidRDefault="00EE225F" w:rsidP="00EE225F">
      <w:pPr>
        <w:ind w:left="360"/>
        <w:rPr>
          <w:sz w:val="24"/>
          <w:szCs w:val="24"/>
        </w:rPr>
      </w:pPr>
      <w:r w:rsidRPr="00471761">
        <w:rPr>
          <w:sz w:val="24"/>
          <w:szCs w:val="24"/>
        </w:rPr>
        <w:t>June 201</w:t>
      </w:r>
      <w:r w:rsidR="00F32701" w:rsidRPr="00471761">
        <w:rPr>
          <w:sz w:val="24"/>
          <w:szCs w:val="24"/>
        </w:rPr>
        <w:t>8</w:t>
      </w:r>
      <w:r w:rsidRPr="00471761">
        <w:rPr>
          <w:sz w:val="24"/>
          <w:szCs w:val="24"/>
        </w:rPr>
        <w:t>:</w:t>
      </w:r>
      <w:r w:rsidRPr="00471761">
        <w:rPr>
          <w:sz w:val="24"/>
          <w:szCs w:val="24"/>
        </w:rPr>
        <w:tab/>
      </w:r>
      <w:r w:rsidR="00F32701" w:rsidRPr="00471761">
        <w:rPr>
          <w:sz w:val="24"/>
          <w:szCs w:val="24"/>
        </w:rPr>
        <w:tab/>
      </w:r>
      <w:r w:rsidRPr="00471761">
        <w:rPr>
          <w:sz w:val="24"/>
          <w:szCs w:val="24"/>
        </w:rPr>
        <w:tab/>
      </w:r>
      <w:r w:rsidR="00333A20" w:rsidRPr="00471761">
        <w:rPr>
          <w:sz w:val="24"/>
          <w:szCs w:val="24"/>
        </w:rPr>
        <w:tab/>
      </w:r>
      <w:r w:rsidRPr="00471761">
        <w:rPr>
          <w:sz w:val="24"/>
          <w:szCs w:val="24"/>
        </w:rPr>
        <w:t xml:space="preserve">Launch </w:t>
      </w:r>
    </w:p>
    <w:p w14:paraId="0A811C8F" w14:textId="2A9A1674" w:rsidR="00EE225F" w:rsidRPr="00471761" w:rsidRDefault="00EE225F" w:rsidP="00EE225F">
      <w:pPr>
        <w:ind w:left="360"/>
        <w:rPr>
          <w:sz w:val="24"/>
          <w:szCs w:val="24"/>
        </w:rPr>
      </w:pPr>
      <w:r w:rsidRPr="00471761">
        <w:rPr>
          <w:sz w:val="24"/>
          <w:szCs w:val="24"/>
        </w:rPr>
        <w:t>Summer</w:t>
      </w:r>
      <w:r w:rsidR="00333A20" w:rsidRPr="00471761">
        <w:rPr>
          <w:sz w:val="24"/>
          <w:szCs w:val="24"/>
        </w:rPr>
        <w:t xml:space="preserve"> and Autumn</w:t>
      </w:r>
      <w:r w:rsidRPr="00471761">
        <w:rPr>
          <w:sz w:val="24"/>
          <w:szCs w:val="24"/>
        </w:rPr>
        <w:t xml:space="preserve"> 201</w:t>
      </w:r>
      <w:r w:rsidR="00F32701" w:rsidRPr="00471761">
        <w:rPr>
          <w:sz w:val="24"/>
          <w:szCs w:val="24"/>
        </w:rPr>
        <w:t>8</w:t>
      </w:r>
      <w:r w:rsidRPr="00471761">
        <w:rPr>
          <w:sz w:val="24"/>
          <w:szCs w:val="24"/>
        </w:rPr>
        <w:t>:</w:t>
      </w:r>
      <w:r w:rsidRPr="00471761">
        <w:rPr>
          <w:sz w:val="24"/>
          <w:szCs w:val="24"/>
        </w:rPr>
        <w:tab/>
        <w:t>Promotion &amp; awareness raising by Members</w:t>
      </w:r>
    </w:p>
    <w:p w14:paraId="16314077" w14:textId="63AEBC6D" w:rsidR="00EE225F" w:rsidRPr="00471761" w:rsidRDefault="00F32701" w:rsidP="00EE225F">
      <w:pPr>
        <w:ind w:left="360"/>
        <w:rPr>
          <w:sz w:val="24"/>
          <w:szCs w:val="24"/>
        </w:rPr>
      </w:pPr>
      <w:r w:rsidRPr="00471761">
        <w:rPr>
          <w:sz w:val="24"/>
          <w:szCs w:val="24"/>
        </w:rPr>
        <w:t>31</w:t>
      </w:r>
      <w:r w:rsidRPr="00471761">
        <w:rPr>
          <w:sz w:val="24"/>
          <w:szCs w:val="24"/>
          <w:vertAlign w:val="superscript"/>
        </w:rPr>
        <w:t>st</w:t>
      </w:r>
      <w:r w:rsidRPr="00471761">
        <w:rPr>
          <w:sz w:val="24"/>
          <w:szCs w:val="24"/>
        </w:rPr>
        <w:t xml:space="preserve"> December 2018</w:t>
      </w:r>
      <w:r w:rsidR="00EE225F" w:rsidRPr="00471761">
        <w:rPr>
          <w:sz w:val="24"/>
          <w:szCs w:val="24"/>
        </w:rPr>
        <w:tab/>
      </w:r>
      <w:r w:rsidR="00EE225F" w:rsidRPr="00471761">
        <w:rPr>
          <w:sz w:val="24"/>
          <w:szCs w:val="24"/>
        </w:rPr>
        <w:tab/>
        <w:t xml:space="preserve">Deadline for receipt of </w:t>
      </w:r>
      <w:r w:rsidR="00AA1F78">
        <w:rPr>
          <w:sz w:val="24"/>
          <w:szCs w:val="24"/>
        </w:rPr>
        <w:t>ap</w:t>
      </w:r>
      <w:r w:rsidR="00EE225F" w:rsidRPr="00471761">
        <w:rPr>
          <w:sz w:val="24"/>
          <w:szCs w:val="24"/>
        </w:rPr>
        <w:t>plications to Members</w:t>
      </w:r>
    </w:p>
    <w:p w14:paraId="70F00D45" w14:textId="3DCF7F60" w:rsidR="0059291D" w:rsidRPr="00471761" w:rsidRDefault="0059291D" w:rsidP="00EE225F">
      <w:pPr>
        <w:ind w:left="360"/>
        <w:rPr>
          <w:sz w:val="24"/>
          <w:szCs w:val="24"/>
        </w:rPr>
      </w:pPr>
      <w:r w:rsidRPr="00471761">
        <w:rPr>
          <w:sz w:val="24"/>
          <w:szCs w:val="24"/>
        </w:rPr>
        <w:t>31</w:t>
      </w:r>
      <w:r w:rsidRPr="00471761">
        <w:rPr>
          <w:sz w:val="24"/>
          <w:szCs w:val="24"/>
          <w:vertAlign w:val="superscript"/>
        </w:rPr>
        <w:t>st</w:t>
      </w:r>
      <w:r w:rsidRPr="00471761">
        <w:rPr>
          <w:sz w:val="24"/>
          <w:szCs w:val="24"/>
        </w:rPr>
        <w:t xml:space="preserve"> January 2019</w:t>
      </w:r>
      <w:r w:rsidRPr="00471761">
        <w:rPr>
          <w:sz w:val="24"/>
          <w:szCs w:val="24"/>
        </w:rPr>
        <w:tab/>
      </w:r>
      <w:r w:rsidRPr="00471761">
        <w:rPr>
          <w:sz w:val="24"/>
          <w:szCs w:val="24"/>
        </w:rPr>
        <w:tab/>
      </w:r>
      <w:r w:rsidRPr="00471761">
        <w:rPr>
          <w:sz w:val="24"/>
          <w:szCs w:val="24"/>
        </w:rPr>
        <w:tab/>
      </w:r>
      <w:r w:rsidR="008A6044">
        <w:rPr>
          <w:sz w:val="24"/>
          <w:szCs w:val="24"/>
        </w:rPr>
        <w:t>Deadline for Members to submit forms to Communities Grants Team</w:t>
      </w:r>
    </w:p>
    <w:p w14:paraId="7A82D6A4" w14:textId="03CC29D3" w:rsidR="00EE225F" w:rsidRPr="00471761" w:rsidRDefault="008A6044" w:rsidP="00EE225F">
      <w:pPr>
        <w:ind w:left="360"/>
        <w:rPr>
          <w:sz w:val="24"/>
          <w:szCs w:val="24"/>
        </w:rPr>
      </w:pPr>
      <w:r>
        <w:rPr>
          <w:sz w:val="24"/>
          <w:szCs w:val="24"/>
        </w:rPr>
        <w:t xml:space="preserve">28 February </w:t>
      </w:r>
      <w:r w:rsidR="00333A20" w:rsidRPr="00471761">
        <w:rPr>
          <w:sz w:val="24"/>
          <w:szCs w:val="24"/>
        </w:rPr>
        <w:t>201</w:t>
      </w:r>
      <w:r w:rsidR="00F32701" w:rsidRPr="00471761">
        <w:rPr>
          <w:sz w:val="24"/>
          <w:szCs w:val="24"/>
        </w:rPr>
        <w:t>9</w:t>
      </w:r>
      <w:r w:rsidR="00EE225F" w:rsidRPr="00471761">
        <w:rPr>
          <w:sz w:val="24"/>
          <w:szCs w:val="24"/>
        </w:rPr>
        <w:tab/>
      </w:r>
      <w:r>
        <w:rPr>
          <w:sz w:val="24"/>
          <w:szCs w:val="24"/>
        </w:rPr>
        <w:tab/>
      </w:r>
      <w:r w:rsidR="00333A20" w:rsidRPr="00471761">
        <w:rPr>
          <w:sz w:val="24"/>
          <w:szCs w:val="24"/>
        </w:rPr>
        <w:tab/>
      </w:r>
      <w:r w:rsidR="00EE225F" w:rsidRPr="00471761">
        <w:rPr>
          <w:sz w:val="24"/>
          <w:szCs w:val="24"/>
        </w:rPr>
        <w:t>Final payments made to those awarded</w:t>
      </w:r>
    </w:p>
    <w:p w14:paraId="0A10E31B" w14:textId="08670F3D" w:rsidR="00BE5BD6" w:rsidRPr="00471761" w:rsidRDefault="00333A20" w:rsidP="00BE5BD6">
      <w:pPr>
        <w:ind w:firstLine="360"/>
        <w:rPr>
          <w:sz w:val="24"/>
          <w:szCs w:val="24"/>
        </w:rPr>
      </w:pPr>
      <w:r w:rsidRPr="00471761">
        <w:rPr>
          <w:sz w:val="24"/>
          <w:szCs w:val="24"/>
        </w:rPr>
        <w:t>April</w:t>
      </w:r>
      <w:r w:rsidR="00F32701" w:rsidRPr="00471761">
        <w:rPr>
          <w:sz w:val="24"/>
          <w:szCs w:val="24"/>
        </w:rPr>
        <w:t>/May</w:t>
      </w:r>
      <w:r w:rsidRPr="00471761">
        <w:rPr>
          <w:sz w:val="24"/>
          <w:szCs w:val="24"/>
        </w:rPr>
        <w:t xml:space="preserve"> 201</w:t>
      </w:r>
      <w:r w:rsidR="00F32701" w:rsidRPr="00471761">
        <w:rPr>
          <w:sz w:val="24"/>
          <w:szCs w:val="24"/>
        </w:rPr>
        <w:t>9</w:t>
      </w:r>
      <w:r w:rsidR="00EE225F" w:rsidRPr="00471761">
        <w:rPr>
          <w:sz w:val="24"/>
          <w:szCs w:val="24"/>
        </w:rPr>
        <w:t xml:space="preserve"> </w:t>
      </w:r>
      <w:r w:rsidR="00EE225F" w:rsidRPr="00471761">
        <w:rPr>
          <w:sz w:val="24"/>
          <w:szCs w:val="24"/>
        </w:rPr>
        <w:tab/>
      </w:r>
      <w:r w:rsidR="00EE225F" w:rsidRPr="00471761">
        <w:rPr>
          <w:sz w:val="24"/>
          <w:szCs w:val="24"/>
        </w:rPr>
        <w:tab/>
      </w:r>
      <w:r w:rsidRPr="00471761">
        <w:rPr>
          <w:sz w:val="24"/>
          <w:szCs w:val="24"/>
        </w:rPr>
        <w:tab/>
      </w:r>
      <w:r w:rsidR="008A6044">
        <w:rPr>
          <w:sz w:val="24"/>
          <w:szCs w:val="24"/>
        </w:rPr>
        <w:t>L</w:t>
      </w:r>
      <w:r w:rsidR="008A6044" w:rsidRPr="00471761">
        <w:rPr>
          <w:sz w:val="24"/>
          <w:szCs w:val="24"/>
        </w:rPr>
        <w:t xml:space="preserve">ist of </w:t>
      </w:r>
      <w:r w:rsidR="008A6044">
        <w:rPr>
          <w:sz w:val="24"/>
          <w:szCs w:val="24"/>
        </w:rPr>
        <w:t>A</w:t>
      </w:r>
      <w:r w:rsidR="008A6044" w:rsidRPr="00471761">
        <w:rPr>
          <w:sz w:val="24"/>
          <w:szCs w:val="24"/>
        </w:rPr>
        <w:t>wardees</w:t>
      </w:r>
      <w:r w:rsidR="00AA1F78">
        <w:rPr>
          <w:sz w:val="24"/>
          <w:szCs w:val="24"/>
        </w:rPr>
        <w:t xml:space="preserve"> pu</w:t>
      </w:r>
      <w:r w:rsidR="00EE225F" w:rsidRPr="00471761">
        <w:rPr>
          <w:sz w:val="24"/>
          <w:szCs w:val="24"/>
        </w:rPr>
        <w:t>bli</w:t>
      </w:r>
      <w:r w:rsidR="00AA1F78">
        <w:rPr>
          <w:sz w:val="24"/>
          <w:szCs w:val="24"/>
        </w:rPr>
        <w:t>shed</w:t>
      </w:r>
      <w:r w:rsidR="00EE225F" w:rsidRPr="00471761">
        <w:rPr>
          <w:sz w:val="24"/>
          <w:szCs w:val="24"/>
        </w:rPr>
        <w:t xml:space="preserve"> on website.  </w:t>
      </w:r>
    </w:p>
    <w:p w14:paraId="7B9F317A" w14:textId="77777777" w:rsidR="00AA1F78" w:rsidRDefault="00AA1F78" w:rsidP="00662885">
      <w:pPr>
        <w:jc w:val="center"/>
        <w:rPr>
          <w:rFonts w:ascii="Arial" w:hAnsi="Arial" w:cs="Arial"/>
          <w:b/>
          <w:sz w:val="24"/>
          <w:szCs w:val="24"/>
        </w:rPr>
      </w:pPr>
    </w:p>
    <w:p w14:paraId="1AA5152A" w14:textId="6B2EC096" w:rsidR="00BE5BD6" w:rsidRPr="00471761" w:rsidRDefault="00662885" w:rsidP="00662885">
      <w:pPr>
        <w:jc w:val="center"/>
        <w:rPr>
          <w:rFonts w:ascii="Arial" w:hAnsi="Arial" w:cs="Arial"/>
          <w:b/>
          <w:sz w:val="24"/>
          <w:szCs w:val="24"/>
        </w:rPr>
      </w:pPr>
      <w:r w:rsidRPr="00471761">
        <w:rPr>
          <w:rFonts w:ascii="Arial" w:hAnsi="Arial" w:cs="Arial"/>
          <w:b/>
          <w:sz w:val="24"/>
          <w:szCs w:val="24"/>
        </w:rPr>
        <w:t xml:space="preserve">MID SUFFOLK DISTRICT COUNCIL’S </w:t>
      </w:r>
    </w:p>
    <w:p w14:paraId="260E4633" w14:textId="47A83279" w:rsidR="00662885" w:rsidRPr="00471761" w:rsidRDefault="00662885" w:rsidP="00662885">
      <w:pPr>
        <w:jc w:val="center"/>
        <w:rPr>
          <w:rFonts w:ascii="Arial" w:hAnsi="Arial" w:cs="Arial"/>
          <w:b/>
          <w:sz w:val="24"/>
          <w:szCs w:val="24"/>
        </w:rPr>
      </w:pPr>
      <w:r w:rsidRPr="00471761">
        <w:rPr>
          <w:rFonts w:ascii="Arial" w:hAnsi="Arial" w:cs="Arial"/>
          <w:b/>
          <w:sz w:val="24"/>
          <w:szCs w:val="24"/>
        </w:rPr>
        <w:t>STRATEGIC PRIORITIES 2018/19</w:t>
      </w:r>
    </w:p>
    <w:p w14:paraId="5732D55F" w14:textId="77777777" w:rsidR="00AA1F78" w:rsidRDefault="00AA1F78" w:rsidP="00662885">
      <w:pPr>
        <w:tabs>
          <w:tab w:val="left" w:pos="1080"/>
        </w:tabs>
        <w:spacing w:after="0" w:line="240" w:lineRule="auto"/>
        <w:jc w:val="both"/>
        <w:rPr>
          <w:rFonts w:ascii="Arial" w:eastAsia="Times New Roman" w:hAnsi="Arial" w:cs="Arial"/>
          <w:sz w:val="24"/>
          <w:szCs w:val="24"/>
        </w:rPr>
      </w:pPr>
    </w:p>
    <w:p w14:paraId="0CA7D0B9" w14:textId="417F998F" w:rsidR="00662885" w:rsidRPr="00471761" w:rsidRDefault="00662885" w:rsidP="00662885">
      <w:pPr>
        <w:tabs>
          <w:tab w:val="left" w:pos="1080"/>
        </w:tabs>
        <w:spacing w:after="0" w:line="240" w:lineRule="auto"/>
        <w:jc w:val="both"/>
        <w:rPr>
          <w:rFonts w:ascii="Arial" w:eastAsia="Times New Roman" w:hAnsi="Arial" w:cs="Arial"/>
          <w:sz w:val="24"/>
          <w:szCs w:val="24"/>
        </w:rPr>
      </w:pPr>
      <w:r w:rsidRPr="00471761">
        <w:rPr>
          <w:rFonts w:ascii="Arial" w:eastAsia="Times New Roman" w:hAnsi="Arial" w:cs="Arial"/>
          <w:sz w:val="24"/>
          <w:szCs w:val="24"/>
        </w:rPr>
        <w:t>In keeping with Mid Suffolk District Council’s Strategic Priorities 2018/19, applications will only be considered in keeping with the following headline objectives and outcomes:</w:t>
      </w:r>
    </w:p>
    <w:p w14:paraId="1CFEF38B" w14:textId="77777777" w:rsidR="00662885" w:rsidRPr="00471761" w:rsidRDefault="00662885" w:rsidP="00662885">
      <w:pPr>
        <w:tabs>
          <w:tab w:val="left" w:pos="1080"/>
        </w:tabs>
        <w:spacing w:after="0" w:line="240" w:lineRule="auto"/>
        <w:ind w:left="426" w:hanging="426"/>
        <w:rPr>
          <w:rFonts w:ascii="Arial" w:eastAsia="Times New Roman" w:hAnsi="Arial" w:cs="Arial"/>
          <w:sz w:val="24"/>
          <w:szCs w:val="24"/>
        </w:rPr>
      </w:pPr>
      <w:r w:rsidRPr="00471761">
        <w:rPr>
          <w:rFonts w:ascii="Arial" w:eastAsia="Times New Roman" w:hAnsi="Arial" w:cs="Arial"/>
          <w:sz w:val="24"/>
          <w:szCs w:val="24"/>
        </w:rPr>
        <w:t xml:space="preserve"> </w:t>
      </w:r>
    </w:p>
    <w:p w14:paraId="264DEB41" w14:textId="77777777" w:rsidR="00AA1F78" w:rsidRDefault="00AA1F78" w:rsidP="00AA1F78">
      <w:pPr>
        <w:autoSpaceDE w:val="0"/>
        <w:autoSpaceDN w:val="0"/>
        <w:adjustRightInd w:val="0"/>
        <w:spacing w:after="0"/>
        <w:rPr>
          <w:rFonts w:ascii="Arial" w:hAnsi="Arial" w:cs="Arial"/>
          <w:b/>
          <w:bCs/>
          <w:sz w:val="24"/>
          <w:szCs w:val="24"/>
        </w:rPr>
      </w:pPr>
    </w:p>
    <w:p w14:paraId="5F6234DD" w14:textId="246DE098" w:rsidR="00AA1F78" w:rsidRPr="00471761" w:rsidRDefault="00AA1F78" w:rsidP="00AA1F78">
      <w:pPr>
        <w:autoSpaceDE w:val="0"/>
        <w:autoSpaceDN w:val="0"/>
        <w:adjustRightInd w:val="0"/>
        <w:spacing w:after="0"/>
        <w:rPr>
          <w:rFonts w:ascii="Arial" w:hAnsi="Arial" w:cs="Arial"/>
          <w:b/>
          <w:bCs/>
          <w:sz w:val="24"/>
          <w:szCs w:val="24"/>
        </w:rPr>
      </w:pPr>
      <w:r w:rsidRPr="00471761">
        <w:rPr>
          <w:rFonts w:ascii="Arial" w:hAnsi="Arial" w:cs="Arial"/>
          <w:b/>
          <w:bCs/>
          <w:sz w:val="24"/>
          <w:szCs w:val="24"/>
        </w:rPr>
        <w:t>Safe, Strong and Healthy Communities</w:t>
      </w:r>
    </w:p>
    <w:p w14:paraId="5592D89A" w14:textId="4CA69C64" w:rsidR="00AA1F78" w:rsidRPr="00471761" w:rsidRDefault="00AA1F78" w:rsidP="00AA1F78">
      <w:pPr>
        <w:autoSpaceDE w:val="0"/>
        <w:autoSpaceDN w:val="0"/>
        <w:adjustRightInd w:val="0"/>
        <w:rPr>
          <w:rFonts w:ascii="Arial" w:hAnsi="Arial" w:cs="Arial"/>
          <w:bCs/>
          <w:i/>
          <w:iCs/>
          <w:sz w:val="24"/>
          <w:szCs w:val="24"/>
        </w:rPr>
      </w:pPr>
      <w:r w:rsidRPr="00471761">
        <w:rPr>
          <w:rFonts w:ascii="Arial" w:hAnsi="Arial" w:cs="Arial"/>
          <w:bCs/>
          <w:i/>
          <w:iCs/>
          <w:sz w:val="24"/>
          <w:szCs w:val="24"/>
        </w:rPr>
        <w:t xml:space="preserve">Encourage and support individuals and communities to be </w:t>
      </w:r>
      <w:r w:rsidR="00F9254B" w:rsidRPr="00471761">
        <w:rPr>
          <w:rFonts w:ascii="Arial" w:hAnsi="Arial" w:cs="Arial"/>
          <w:bCs/>
          <w:i/>
          <w:iCs/>
          <w:sz w:val="24"/>
          <w:szCs w:val="24"/>
        </w:rPr>
        <w:t>self-sufficient</w:t>
      </w:r>
      <w:r w:rsidRPr="00471761">
        <w:rPr>
          <w:rFonts w:ascii="Arial" w:hAnsi="Arial" w:cs="Arial"/>
          <w:bCs/>
          <w:i/>
          <w:iCs/>
          <w:sz w:val="24"/>
          <w:szCs w:val="24"/>
        </w:rPr>
        <w:t>, strong, healthy and safe.</w:t>
      </w:r>
    </w:p>
    <w:p w14:paraId="7D8C6F5F" w14:textId="77777777" w:rsidR="00AA1F78" w:rsidRPr="00471761" w:rsidRDefault="00AA1F78" w:rsidP="00AA1F78">
      <w:pPr>
        <w:autoSpaceDE w:val="0"/>
        <w:autoSpaceDN w:val="0"/>
        <w:adjustRightInd w:val="0"/>
        <w:spacing w:after="0"/>
        <w:rPr>
          <w:rFonts w:ascii="Arial" w:hAnsi="Arial" w:cs="Arial"/>
          <w:sz w:val="24"/>
          <w:szCs w:val="24"/>
        </w:rPr>
      </w:pPr>
      <w:r w:rsidRPr="00471761">
        <w:rPr>
          <w:rFonts w:ascii="Arial" w:hAnsi="Arial" w:cs="Arial"/>
          <w:sz w:val="24"/>
          <w:szCs w:val="24"/>
        </w:rPr>
        <w:t>Outcomes</w:t>
      </w:r>
    </w:p>
    <w:p w14:paraId="0F999124" w14:textId="77777777" w:rsidR="00AA1F78" w:rsidRPr="00471761" w:rsidRDefault="00AA1F78" w:rsidP="00AA1F78">
      <w:pPr>
        <w:numPr>
          <w:ilvl w:val="0"/>
          <w:numId w:val="4"/>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Vibrant, healthy, sustainable and resilient communities maximising their skills and assets.</w:t>
      </w:r>
    </w:p>
    <w:p w14:paraId="1161CED9" w14:textId="77777777" w:rsidR="00AA1F78" w:rsidRPr="00471761" w:rsidRDefault="00AA1F78" w:rsidP="00AA1F78">
      <w:pPr>
        <w:numPr>
          <w:ilvl w:val="0"/>
          <w:numId w:val="4"/>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Individuals and communities taking responsibility for their own health, wellbeing, fitness and lifestyles.</w:t>
      </w:r>
    </w:p>
    <w:p w14:paraId="70491A38" w14:textId="77777777" w:rsidR="00AA1F78" w:rsidRPr="00471761" w:rsidRDefault="00AA1F78" w:rsidP="00AA1F78">
      <w:pPr>
        <w:numPr>
          <w:ilvl w:val="0"/>
          <w:numId w:val="4"/>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Communities feel safer and there are low levels of crime.</w:t>
      </w:r>
    </w:p>
    <w:p w14:paraId="3F7FC9CF" w14:textId="77777777" w:rsidR="00AA1F78" w:rsidRPr="00471761" w:rsidRDefault="00AA1F78" w:rsidP="00AA1F78">
      <w:pPr>
        <w:numPr>
          <w:ilvl w:val="0"/>
          <w:numId w:val="4"/>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Communities are better connected and have a strong and productive relationship with Mid Suffolk District Council.</w:t>
      </w:r>
    </w:p>
    <w:p w14:paraId="171A68AF" w14:textId="53521C09" w:rsidR="00AA1F78" w:rsidRDefault="00AA1F78" w:rsidP="00662885">
      <w:pPr>
        <w:tabs>
          <w:tab w:val="left" w:pos="1080"/>
        </w:tabs>
        <w:spacing w:after="0" w:line="240" w:lineRule="auto"/>
        <w:ind w:left="426" w:hanging="426"/>
        <w:rPr>
          <w:rFonts w:ascii="Arial" w:hAnsi="Arial" w:cs="Arial"/>
          <w:b/>
          <w:bCs/>
          <w:sz w:val="24"/>
          <w:szCs w:val="24"/>
        </w:rPr>
      </w:pPr>
    </w:p>
    <w:p w14:paraId="0518EB7D" w14:textId="6474AC20" w:rsidR="000B4CDC" w:rsidRPr="00471761" w:rsidRDefault="000B4CDC" w:rsidP="000B4CDC">
      <w:pPr>
        <w:autoSpaceDE w:val="0"/>
        <w:autoSpaceDN w:val="0"/>
        <w:adjustRightInd w:val="0"/>
        <w:spacing w:after="0"/>
        <w:rPr>
          <w:rFonts w:ascii="Arial" w:hAnsi="Arial" w:cs="Arial"/>
          <w:b/>
          <w:bCs/>
          <w:sz w:val="24"/>
          <w:szCs w:val="24"/>
        </w:rPr>
      </w:pPr>
      <w:r w:rsidRPr="00471761">
        <w:rPr>
          <w:rFonts w:ascii="Arial" w:hAnsi="Arial" w:cs="Arial"/>
          <w:b/>
          <w:bCs/>
          <w:sz w:val="24"/>
          <w:szCs w:val="24"/>
        </w:rPr>
        <w:t>Housing</w:t>
      </w:r>
    </w:p>
    <w:p w14:paraId="280ED9E0" w14:textId="77777777" w:rsidR="000B4CDC" w:rsidRPr="00471761" w:rsidRDefault="000B4CDC" w:rsidP="000B4CDC">
      <w:pPr>
        <w:autoSpaceDE w:val="0"/>
        <w:autoSpaceDN w:val="0"/>
        <w:adjustRightInd w:val="0"/>
        <w:jc w:val="both"/>
        <w:rPr>
          <w:rFonts w:ascii="Arial" w:hAnsi="Arial" w:cs="Arial"/>
          <w:bCs/>
          <w:i/>
          <w:iCs/>
          <w:sz w:val="24"/>
          <w:szCs w:val="24"/>
        </w:rPr>
      </w:pPr>
      <w:r w:rsidRPr="00471761">
        <w:rPr>
          <w:rFonts w:ascii="Arial" w:hAnsi="Arial" w:cs="Arial"/>
          <w:bCs/>
          <w:i/>
          <w:iCs/>
          <w:sz w:val="24"/>
          <w:szCs w:val="24"/>
        </w:rPr>
        <w:t>Ensure that there are enough good quality, environmentally efficient and cost effective homes with the appropriate tenures and in the right locations.</w:t>
      </w:r>
    </w:p>
    <w:p w14:paraId="5CC93A71" w14:textId="77777777" w:rsidR="000B4CDC" w:rsidRPr="00471761" w:rsidRDefault="000B4CDC" w:rsidP="000B4CDC">
      <w:pPr>
        <w:autoSpaceDE w:val="0"/>
        <w:autoSpaceDN w:val="0"/>
        <w:adjustRightInd w:val="0"/>
        <w:spacing w:after="0"/>
        <w:rPr>
          <w:rFonts w:ascii="Arial" w:hAnsi="Arial" w:cs="Arial"/>
          <w:sz w:val="24"/>
          <w:szCs w:val="24"/>
        </w:rPr>
      </w:pPr>
      <w:r w:rsidRPr="00471761">
        <w:rPr>
          <w:rFonts w:ascii="Arial" w:hAnsi="Arial" w:cs="Arial"/>
          <w:sz w:val="24"/>
          <w:szCs w:val="24"/>
        </w:rPr>
        <w:t>Outcomes</w:t>
      </w:r>
    </w:p>
    <w:p w14:paraId="2ED3F99D" w14:textId="77777777" w:rsidR="000B4CDC" w:rsidRPr="00471761" w:rsidRDefault="000B4CDC" w:rsidP="000B4CDC">
      <w:pPr>
        <w:numPr>
          <w:ilvl w:val="0"/>
          <w:numId w:val="3"/>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That the supply of housing meets the needs and demands of all and supports diverse vibrant communities</w:t>
      </w:r>
      <w:r w:rsidRPr="00471761">
        <w:rPr>
          <w:rFonts w:ascii="Arial" w:hAnsi="Arial" w:cs="Arial"/>
          <w:i/>
          <w:iCs/>
          <w:sz w:val="24"/>
          <w:szCs w:val="24"/>
        </w:rPr>
        <w:t>.</w:t>
      </w:r>
    </w:p>
    <w:p w14:paraId="151BB97B" w14:textId="77777777" w:rsidR="000B4CDC" w:rsidRPr="00471761" w:rsidRDefault="000B4CDC" w:rsidP="000B4CDC">
      <w:pPr>
        <w:numPr>
          <w:ilvl w:val="0"/>
          <w:numId w:val="3"/>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Appropriate amenities and infrastructure for core villages acting as hubs for their surrounding areas.</w:t>
      </w:r>
    </w:p>
    <w:p w14:paraId="63A7550F" w14:textId="77777777" w:rsidR="000B4CDC" w:rsidRPr="00471761" w:rsidRDefault="000B4CDC" w:rsidP="000B4CDC">
      <w:pPr>
        <w:numPr>
          <w:ilvl w:val="0"/>
          <w:numId w:val="3"/>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A high standard of housing that is energy efficient, accessible, of good quality, in the right locations and with the right tenures.</w:t>
      </w:r>
    </w:p>
    <w:p w14:paraId="25771530" w14:textId="77777777" w:rsidR="000B4CDC" w:rsidRPr="00471761" w:rsidRDefault="000B4CDC" w:rsidP="000B4CDC">
      <w:pPr>
        <w:numPr>
          <w:ilvl w:val="0"/>
          <w:numId w:val="3"/>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People are able to move more readily and have the choice and ability to access appropriate housing.</w:t>
      </w:r>
    </w:p>
    <w:p w14:paraId="100A75E4" w14:textId="7C595F86" w:rsidR="00AA1F78" w:rsidRDefault="00AA1F78" w:rsidP="00662885">
      <w:pPr>
        <w:tabs>
          <w:tab w:val="left" w:pos="1080"/>
        </w:tabs>
        <w:spacing w:after="0" w:line="240" w:lineRule="auto"/>
        <w:ind w:left="426" w:hanging="426"/>
        <w:rPr>
          <w:rFonts w:ascii="Arial" w:hAnsi="Arial" w:cs="Arial"/>
          <w:b/>
          <w:bCs/>
          <w:sz w:val="24"/>
          <w:szCs w:val="24"/>
        </w:rPr>
      </w:pPr>
    </w:p>
    <w:p w14:paraId="7BD1E705" w14:textId="4D56D446" w:rsidR="00662885" w:rsidRPr="00471761" w:rsidRDefault="00662885" w:rsidP="00662885">
      <w:pPr>
        <w:tabs>
          <w:tab w:val="left" w:pos="1080"/>
        </w:tabs>
        <w:spacing w:after="0" w:line="240" w:lineRule="auto"/>
        <w:ind w:left="426" w:hanging="426"/>
        <w:rPr>
          <w:rFonts w:ascii="Arial" w:hAnsi="Arial" w:cs="Arial"/>
          <w:b/>
          <w:bCs/>
          <w:sz w:val="24"/>
          <w:szCs w:val="24"/>
        </w:rPr>
      </w:pPr>
      <w:r w:rsidRPr="00471761">
        <w:rPr>
          <w:rFonts w:ascii="Arial" w:hAnsi="Arial" w:cs="Arial"/>
          <w:b/>
          <w:bCs/>
          <w:sz w:val="24"/>
          <w:szCs w:val="24"/>
        </w:rPr>
        <w:lastRenderedPageBreak/>
        <w:t>Economy and Environment</w:t>
      </w:r>
    </w:p>
    <w:p w14:paraId="3E98AE9E" w14:textId="77777777" w:rsidR="00662885" w:rsidRPr="00471761" w:rsidRDefault="00662885" w:rsidP="00662885">
      <w:pPr>
        <w:autoSpaceDE w:val="0"/>
        <w:autoSpaceDN w:val="0"/>
        <w:adjustRightInd w:val="0"/>
        <w:jc w:val="both"/>
        <w:rPr>
          <w:rFonts w:ascii="Arial" w:hAnsi="Arial" w:cs="Arial"/>
          <w:bCs/>
          <w:i/>
          <w:iCs/>
          <w:sz w:val="24"/>
          <w:szCs w:val="24"/>
        </w:rPr>
      </w:pPr>
      <w:r w:rsidRPr="00471761">
        <w:rPr>
          <w:rFonts w:ascii="Arial" w:hAnsi="Arial" w:cs="Arial"/>
          <w:bCs/>
          <w:i/>
          <w:iCs/>
          <w:sz w:val="24"/>
          <w:szCs w:val="24"/>
        </w:rPr>
        <w:t>Lead and shape the local economy by promoting and helping to deliver sustainable economic growth which is balanced with respect for wildlife,heritage and the natural and built environment.</w:t>
      </w:r>
    </w:p>
    <w:p w14:paraId="026FAA5C" w14:textId="77777777" w:rsidR="00662885" w:rsidRPr="00471761" w:rsidRDefault="00662885" w:rsidP="00662885">
      <w:pPr>
        <w:autoSpaceDE w:val="0"/>
        <w:autoSpaceDN w:val="0"/>
        <w:adjustRightInd w:val="0"/>
        <w:spacing w:after="0"/>
        <w:rPr>
          <w:rFonts w:ascii="Arial" w:hAnsi="Arial" w:cs="Arial"/>
          <w:sz w:val="24"/>
          <w:szCs w:val="24"/>
        </w:rPr>
      </w:pPr>
      <w:r w:rsidRPr="00471761">
        <w:rPr>
          <w:rFonts w:ascii="Arial" w:hAnsi="Arial" w:cs="Arial"/>
          <w:sz w:val="24"/>
          <w:szCs w:val="24"/>
        </w:rPr>
        <w:t>Outcomes</w:t>
      </w:r>
    </w:p>
    <w:p w14:paraId="10E73F6D" w14:textId="77777777" w:rsidR="00662885" w:rsidRPr="00471761" w:rsidRDefault="00662885" w:rsidP="00662885">
      <w:pPr>
        <w:numPr>
          <w:ilvl w:val="0"/>
          <w:numId w:val="1"/>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Strong and productive relationships with business, visitors and partners are established</w:t>
      </w:r>
    </w:p>
    <w:p w14:paraId="1278EE54" w14:textId="77777777" w:rsidR="00662885" w:rsidRPr="00471761" w:rsidRDefault="00662885" w:rsidP="00662885">
      <w:pPr>
        <w:numPr>
          <w:ilvl w:val="0"/>
          <w:numId w:val="1"/>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Investment is secured and employment opportunities are developed through</w:t>
      </w:r>
    </w:p>
    <w:p w14:paraId="445BB9B3" w14:textId="77777777" w:rsidR="00662885" w:rsidRPr="00471761" w:rsidRDefault="00662885" w:rsidP="00662885">
      <w:pPr>
        <w:autoSpaceDE w:val="0"/>
        <w:autoSpaceDN w:val="0"/>
        <w:adjustRightInd w:val="0"/>
        <w:spacing w:after="0"/>
        <w:rPr>
          <w:rFonts w:ascii="Arial" w:hAnsi="Arial" w:cs="Arial"/>
          <w:sz w:val="24"/>
          <w:szCs w:val="24"/>
        </w:rPr>
      </w:pPr>
      <w:r w:rsidRPr="00471761">
        <w:rPr>
          <w:rFonts w:ascii="Arial" w:hAnsi="Arial" w:cs="Arial"/>
          <w:sz w:val="24"/>
          <w:szCs w:val="24"/>
        </w:rPr>
        <w:t xml:space="preserve">            existing and new business including the delivery of more high value jobs.</w:t>
      </w:r>
    </w:p>
    <w:p w14:paraId="0DEFCFD0" w14:textId="77777777" w:rsidR="00662885" w:rsidRPr="00471761" w:rsidRDefault="00662885" w:rsidP="00662885">
      <w:pPr>
        <w:numPr>
          <w:ilvl w:val="0"/>
          <w:numId w:val="5"/>
        </w:numPr>
        <w:autoSpaceDE w:val="0"/>
        <w:autoSpaceDN w:val="0"/>
        <w:adjustRightInd w:val="0"/>
        <w:contextualSpacing/>
        <w:rPr>
          <w:rFonts w:ascii="Arial" w:hAnsi="Arial" w:cs="Arial"/>
          <w:sz w:val="24"/>
          <w:szCs w:val="24"/>
        </w:rPr>
      </w:pPr>
      <w:r w:rsidRPr="00471761">
        <w:rPr>
          <w:rFonts w:ascii="Arial" w:hAnsi="Arial" w:cs="Arial"/>
          <w:sz w:val="24"/>
          <w:szCs w:val="24"/>
        </w:rPr>
        <w:t>Local skills provision is more aligned to the local economy with our education and training equipping people for work</w:t>
      </w:r>
    </w:p>
    <w:p w14:paraId="4404127D" w14:textId="77777777" w:rsidR="00662885" w:rsidRPr="00471761" w:rsidRDefault="00662885" w:rsidP="00662885">
      <w:pPr>
        <w:numPr>
          <w:ilvl w:val="0"/>
          <w:numId w:val="2"/>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Key strategic sites are developed and an infrastructure is in place that delivers economic advantage to existing and new business.</w:t>
      </w:r>
    </w:p>
    <w:p w14:paraId="6B461A87" w14:textId="77777777" w:rsidR="00662885" w:rsidRPr="00471761" w:rsidRDefault="00662885" w:rsidP="00662885">
      <w:pPr>
        <w:numPr>
          <w:ilvl w:val="0"/>
          <w:numId w:val="2"/>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The natural and built environment and our heritage and wildlife are balanced with growth.</w:t>
      </w:r>
    </w:p>
    <w:p w14:paraId="7B749411" w14:textId="77777777" w:rsidR="00662885" w:rsidRPr="00471761" w:rsidRDefault="00662885" w:rsidP="00662885">
      <w:pPr>
        <w:numPr>
          <w:ilvl w:val="0"/>
          <w:numId w:val="2"/>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Our market towns are accessible and sustainable vibrant local and regional centres.</w:t>
      </w:r>
    </w:p>
    <w:p w14:paraId="42614716" w14:textId="77777777" w:rsidR="00662885" w:rsidRPr="00471761" w:rsidRDefault="00662885" w:rsidP="00662885">
      <w:pPr>
        <w:numPr>
          <w:ilvl w:val="0"/>
          <w:numId w:val="2"/>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Growth achieved in the key sectors of food, drink, agriculture, tourism, advanced manufacturing (engineering), logistics and energy sectors of the local economy.</w:t>
      </w:r>
    </w:p>
    <w:p w14:paraId="28F0FB06" w14:textId="77777777" w:rsidR="00662885" w:rsidRPr="00471761" w:rsidRDefault="00662885" w:rsidP="00662885">
      <w:pPr>
        <w:numPr>
          <w:ilvl w:val="0"/>
          <w:numId w:val="2"/>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Potential from the green economy is maximised, for homes and businesses</w:t>
      </w:r>
    </w:p>
    <w:p w14:paraId="3FDADB76" w14:textId="77777777" w:rsidR="00662885" w:rsidRPr="00471761" w:rsidRDefault="00662885" w:rsidP="00662885">
      <w:pPr>
        <w:numPr>
          <w:ilvl w:val="0"/>
          <w:numId w:val="2"/>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Our environment is more resilient to climate change and flooding, water loss and emissions are reduced.</w:t>
      </w:r>
    </w:p>
    <w:p w14:paraId="4A22263E" w14:textId="77777777" w:rsidR="00662885" w:rsidRPr="00471761" w:rsidRDefault="00662885" w:rsidP="00662885">
      <w:pPr>
        <w:numPr>
          <w:ilvl w:val="0"/>
          <w:numId w:val="2"/>
        </w:numPr>
        <w:autoSpaceDE w:val="0"/>
        <w:autoSpaceDN w:val="0"/>
        <w:adjustRightInd w:val="0"/>
        <w:spacing w:after="0" w:line="240" w:lineRule="auto"/>
        <w:contextualSpacing/>
        <w:rPr>
          <w:rFonts w:ascii="Arial" w:hAnsi="Arial" w:cs="Arial"/>
          <w:sz w:val="24"/>
          <w:szCs w:val="24"/>
        </w:rPr>
      </w:pPr>
      <w:r w:rsidRPr="00471761">
        <w:rPr>
          <w:rFonts w:ascii="Arial" w:hAnsi="Arial" w:cs="Arial"/>
          <w:sz w:val="24"/>
          <w:szCs w:val="24"/>
        </w:rPr>
        <w:t>A cleaner, safer and healthier environment is delivered providing a good quality of life for residents and visitors.</w:t>
      </w:r>
    </w:p>
    <w:p w14:paraId="1B21F357" w14:textId="77777777" w:rsidR="00662885" w:rsidRPr="00471761" w:rsidRDefault="00662885" w:rsidP="00662885">
      <w:pPr>
        <w:autoSpaceDE w:val="0"/>
        <w:autoSpaceDN w:val="0"/>
        <w:adjustRightInd w:val="0"/>
        <w:ind w:left="720"/>
        <w:contextualSpacing/>
        <w:rPr>
          <w:rFonts w:ascii="Arial" w:hAnsi="Arial" w:cs="Arial"/>
          <w:sz w:val="24"/>
          <w:szCs w:val="24"/>
        </w:rPr>
      </w:pPr>
    </w:p>
    <w:p w14:paraId="76AFE735" w14:textId="77777777" w:rsidR="00DE444F" w:rsidRDefault="00DE444F" w:rsidP="00662885">
      <w:pPr>
        <w:autoSpaceDE w:val="0"/>
        <w:autoSpaceDN w:val="0"/>
        <w:adjustRightInd w:val="0"/>
        <w:spacing w:after="0"/>
        <w:rPr>
          <w:rFonts w:ascii="Arial" w:hAnsi="Arial" w:cs="Arial"/>
          <w:b/>
          <w:bCs/>
          <w:sz w:val="24"/>
          <w:szCs w:val="24"/>
        </w:rPr>
      </w:pPr>
    </w:p>
    <w:p w14:paraId="44E16E35" w14:textId="77777777" w:rsidR="00662885" w:rsidRPr="00471761" w:rsidRDefault="00662885" w:rsidP="00662885">
      <w:pPr>
        <w:autoSpaceDE w:val="0"/>
        <w:autoSpaceDN w:val="0"/>
        <w:adjustRightInd w:val="0"/>
        <w:ind w:left="720"/>
        <w:contextualSpacing/>
        <w:rPr>
          <w:rFonts w:ascii="Arial" w:hAnsi="Arial" w:cs="Arial"/>
          <w:sz w:val="24"/>
          <w:szCs w:val="24"/>
        </w:rPr>
      </w:pPr>
    </w:p>
    <w:p w14:paraId="08714160" w14:textId="5C1C8D6F" w:rsidR="00EE225F" w:rsidRPr="00471761" w:rsidRDefault="00EE225F" w:rsidP="00EE225F">
      <w:pPr>
        <w:ind w:left="360"/>
        <w:rPr>
          <w:sz w:val="24"/>
          <w:szCs w:val="24"/>
        </w:rPr>
      </w:pPr>
    </w:p>
    <w:p w14:paraId="4E6AD2FC" w14:textId="10E426F6" w:rsidR="00662885" w:rsidRDefault="00662885" w:rsidP="00EE225F">
      <w:pPr>
        <w:ind w:left="360"/>
        <w:rPr>
          <w:sz w:val="24"/>
          <w:szCs w:val="24"/>
        </w:rPr>
      </w:pPr>
    </w:p>
    <w:p w14:paraId="1BB774B9" w14:textId="6805B060" w:rsidR="00471761" w:rsidRDefault="00471761" w:rsidP="00EE225F">
      <w:pPr>
        <w:ind w:left="360"/>
        <w:rPr>
          <w:sz w:val="24"/>
          <w:szCs w:val="24"/>
        </w:rPr>
      </w:pPr>
    </w:p>
    <w:p w14:paraId="3D4C448B" w14:textId="77777777" w:rsidR="00471761" w:rsidRPr="00471761" w:rsidRDefault="00471761" w:rsidP="00EE225F">
      <w:pPr>
        <w:ind w:left="360"/>
        <w:rPr>
          <w:sz w:val="24"/>
          <w:szCs w:val="24"/>
        </w:rPr>
      </w:pPr>
    </w:p>
    <w:p w14:paraId="0F9EF3D6" w14:textId="77777777" w:rsidR="00662885" w:rsidRPr="00471761" w:rsidRDefault="00662885" w:rsidP="00662885">
      <w:pPr>
        <w:pStyle w:val="Heading2"/>
        <w:ind w:left="-142"/>
        <w:rPr>
          <w:rFonts w:ascii="Arial Rounded MT Bold" w:hAnsi="Arial Rounded MT Bold"/>
          <w:color w:val="auto"/>
          <w:spacing w:val="-8"/>
          <w:sz w:val="24"/>
          <w:szCs w:val="24"/>
        </w:rPr>
      </w:pPr>
      <w:r w:rsidRPr="00471761">
        <w:rPr>
          <w:rFonts w:ascii="Arial Rounded MT Bold" w:hAnsi="Arial Rounded MT Bold"/>
          <w:color w:val="auto"/>
          <w:spacing w:val="-8"/>
          <w:sz w:val="24"/>
          <w:szCs w:val="24"/>
        </w:rPr>
        <w:t xml:space="preserve">Data Protection Notice </w:t>
      </w:r>
    </w:p>
    <w:p w14:paraId="5FFD0972" w14:textId="65168093" w:rsidR="00662885" w:rsidRPr="00471761" w:rsidRDefault="00662885" w:rsidP="00662885">
      <w:pPr>
        <w:rPr>
          <w:rFonts w:ascii="Arial" w:hAnsi="Arial" w:cs="Arial"/>
          <w:sz w:val="24"/>
          <w:szCs w:val="24"/>
        </w:rPr>
      </w:pPr>
      <w:r w:rsidRPr="00471761">
        <w:rPr>
          <w:rFonts w:ascii="Arial" w:hAnsi="Arial" w:cs="Arial"/>
          <w:sz w:val="24"/>
          <w:szCs w:val="24"/>
        </w:rPr>
        <w:t>Any personal information processed by Mid Suffolk District Council arising from Councillors Locality Award Fund Application will be protected in accordance with the Data Protection Act 2018.  For more information on how we process your personal information or for information regarding Mid Suffolk Council</w:t>
      </w:r>
      <w:r w:rsidR="00AA1F78">
        <w:rPr>
          <w:rFonts w:ascii="Arial" w:hAnsi="Arial" w:cs="Arial"/>
          <w:sz w:val="24"/>
          <w:szCs w:val="24"/>
        </w:rPr>
        <w:t>’</w:t>
      </w:r>
      <w:r w:rsidRPr="00471761">
        <w:rPr>
          <w:rFonts w:ascii="Arial" w:hAnsi="Arial" w:cs="Arial"/>
          <w:sz w:val="24"/>
          <w:szCs w:val="24"/>
        </w:rPr>
        <w:t xml:space="preserve">s Data Protection Policy and your right to information go to </w:t>
      </w:r>
      <w:hyperlink r:id="rId11" w:history="1">
        <w:r w:rsidR="000B32D3" w:rsidRPr="004F7B66">
          <w:rPr>
            <w:rStyle w:val="Hyperlink"/>
            <w:rFonts w:ascii="Arial" w:hAnsi="Arial" w:cs="Arial"/>
            <w:sz w:val="24"/>
            <w:szCs w:val="24"/>
          </w:rPr>
          <w:t>https://www.midsuffolk.gov.uk/the-council/your-right-to-information/privacy-policy/</w:t>
        </w:r>
      </w:hyperlink>
    </w:p>
    <w:p w14:paraId="096036CE" w14:textId="77777777" w:rsidR="00662885" w:rsidRPr="00471761" w:rsidRDefault="00662885" w:rsidP="00662885">
      <w:pPr>
        <w:rPr>
          <w:sz w:val="24"/>
          <w:szCs w:val="24"/>
        </w:rPr>
      </w:pPr>
    </w:p>
    <w:p w14:paraId="69810CEA" w14:textId="0AD0CA9B" w:rsidR="00EE225F" w:rsidRDefault="00EE225F" w:rsidP="00EE225F">
      <w:pPr>
        <w:ind w:left="360"/>
      </w:pPr>
    </w:p>
    <w:p w14:paraId="1E73F785" w14:textId="659EF37B" w:rsidR="00EE225F" w:rsidRDefault="00EE225F" w:rsidP="00EE225F">
      <w:pPr>
        <w:ind w:left="360"/>
      </w:pPr>
    </w:p>
    <w:p w14:paraId="1DEFB5D0" w14:textId="00E050B5" w:rsidR="00EE225F" w:rsidRDefault="00EE225F" w:rsidP="00EE225F">
      <w:pPr>
        <w:ind w:left="360"/>
      </w:pPr>
    </w:p>
    <w:p w14:paraId="4327C754" w14:textId="3BBF3272" w:rsidR="00485438" w:rsidRPr="00485438" w:rsidRDefault="00485438" w:rsidP="00534388">
      <w:pPr>
        <w:pStyle w:val="Heading2"/>
        <w:spacing w:after="120"/>
        <w:ind w:left="-142"/>
        <w:rPr>
          <w:rFonts w:ascii="Arial Rounded MT Bold" w:hAnsi="Arial Rounded MT Bold" w:cs="Arial"/>
          <w:color w:val="76923C" w:themeColor="accent3" w:themeShade="BF"/>
          <w:sz w:val="32"/>
          <w:szCs w:val="32"/>
        </w:rPr>
      </w:pPr>
      <w:r w:rsidRPr="00485438">
        <w:rPr>
          <w:rFonts w:ascii="Arial Rounded MT Bold" w:hAnsi="Arial Rounded MT Bold" w:cs="Arial"/>
          <w:color w:val="76923C" w:themeColor="accent3" w:themeShade="BF"/>
          <w:sz w:val="32"/>
          <w:szCs w:val="32"/>
        </w:rPr>
        <w:lastRenderedPageBreak/>
        <w:t xml:space="preserve">MSDC Councillor Locality </w:t>
      </w:r>
      <w:r w:rsidR="00A4477A">
        <w:rPr>
          <w:rFonts w:ascii="Arial Rounded MT Bold" w:hAnsi="Arial Rounded MT Bold" w:cs="Arial"/>
          <w:color w:val="76923C" w:themeColor="accent3" w:themeShade="BF"/>
          <w:sz w:val="32"/>
          <w:szCs w:val="32"/>
        </w:rPr>
        <w:t>A</w:t>
      </w:r>
      <w:r w:rsidRPr="00485438">
        <w:rPr>
          <w:rFonts w:ascii="Arial Rounded MT Bold" w:hAnsi="Arial Rounded MT Bold" w:cs="Arial"/>
          <w:color w:val="76923C" w:themeColor="accent3" w:themeShade="BF"/>
          <w:sz w:val="32"/>
          <w:szCs w:val="32"/>
        </w:rPr>
        <w:t>wards 2018/19 Application form</w:t>
      </w:r>
    </w:p>
    <w:p w14:paraId="181CA8A6" w14:textId="36B7C5B0" w:rsidR="00534388" w:rsidRDefault="00534388" w:rsidP="00534388">
      <w:pPr>
        <w:pStyle w:val="Heading2"/>
        <w:spacing w:after="120"/>
        <w:ind w:left="-142"/>
        <w:rPr>
          <w:rFonts w:ascii="Arial Rounded MT Bold" w:hAnsi="Arial Rounded MT Bold" w:cs="Arial"/>
          <w:color w:val="auto"/>
          <w:sz w:val="32"/>
          <w:szCs w:val="32"/>
        </w:rPr>
      </w:pPr>
      <w:r w:rsidRPr="007326C2">
        <w:rPr>
          <w:rFonts w:ascii="Arial Rounded MT Bold" w:hAnsi="Arial Rounded MT Bold" w:cs="Arial"/>
          <w:color w:val="auto"/>
          <w:sz w:val="32"/>
          <w:szCs w:val="32"/>
        </w:rPr>
        <w:t>For Completion by District Councillor</w:t>
      </w:r>
    </w:p>
    <w:tbl>
      <w:tblPr>
        <w:tblStyle w:val="TableGrid"/>
        <w:tblW w:w="10740" w:type="dxa"/>
        <w:tblLook w:val="04A0" w:firstRow="1" w:lastRow="0" w:firstColumn="1" w:lastColumn="0" w:noHBand="0" w:noVBand="1"/>
      </w:tblPr>
      <w:tblGrid>
        <w:gridCol w:w="3369"/>
        <w:gridCol w:w="7371"/>
      </w:tblGrid>
      <w:tr w:rsidR="00534388" w:rsidRPr="003E44D9" w14:paraId="3EE53B94" w14:textId="77777777" w:rsidTr="00E842A5">
        <w:trPr>
          <w:trHeight w:val="425"/>
        </w:trPr>
        <w:tc>
          <w:tcPr>
            <w:tcW w:w="3369" w:type="dxa"/>
            <w:shd w:val="clear" w:color="auto" w:fill="F2F2F2" w:themeFill="background1" w:themeFillShade="F2"/>
            <w:vAlign w:val="center"/>
          </w:tcPr>
          <w:p w14:paraId="63590E95" w14:textId="77777777" w:rsidR="00534388" w:rsidRDefault="00534388" w:rsidP="00382101">
            <w:pPr>
              <w:rPr>
                <w:rFonts w:ascii="Arial" w:hAnsi="Arial" w:cs="Arial"/>
                <w:sz w:val="24"/>
                <w:szCs w:val="24"/>
              </w:rPr>
            </w:pPr>
            <w:r w:rsidRPr="003E44D9">
              <w:rPr>
                <w:rFonts w:ascii="Arial" w:hAnsi="Arial" w:cs="Arial"/>
                <w:sz w:val="24"/>
                <w:szCs w:val="24"/>
              </w:rPr>
              <w:t>Councillors Name</w:t>
            </w:r>
            <w:r>
              <w:rPr>
                <w:rFonts w:ascii="Arial" w:hAnsi="Arial" w:cs="Arial"/>
                <w:sz w:val="24"/>
                <w:szCs w:val="24"/>
              </w:rPr>
              <w:t>:</w:t>
            </w:r>
          </w:p>
          <w:p w14:paraId="1E7EA0CE" w14:textId="77777777" w:rsidR="00534388" w:rsidRPr="003E44D9" w:rsidRDefault="00534388" w:rsidP="00382101">
            <w:pPr>
              <w:rPr>
                <w:rFonts w:ascii="Arial" w:hAnsi="Arial" w:cs="Arial"/>
                <w:sz w:val="24"/>
                <w:szCs w:val="24"/>
              </w:rPr>
            </w:pPr>
          </w:p>
        </w:tc>
        <w:tc>
          <w:tcPr>
            <w:tcW w:w="7371" w:type="dxa"/>
            <w:vAlign w:val="center"/>
          </w:tcPr>
          <w:p w14:paraId="7AEBB0A9" w14:textId="77777777" w:rsidR="00534388" w:rsidRPr="003E44D9" w:rsidRDefault="00534388" w:rsidP="00382101">
            <w:pPr>
              <w:rPr>
                <w:rFonts w:ascii="Arial" w:hAnsi="Arial" w:cs="Arial"/>
                <w:sz w:val="24"/>
                <w:szCs w:val="24"/>
              </w:rPr>
            </w:pPr>
          </w:p>
        </w:tc>
      </w:tr>
      <w:tr w:rsidR="00534388" w:rsidRPr="003E44D9" w14:paraId="2FAC8FE5" w14:textId="77777777" w:rsidTr="00E842A5">
        <w:trPr>
          <w:trHeight w:val="425"/>
        </w:trPr>
        <w:tc>
          <w:tcPr>
            <w:tcW w:w="3369" w:type="dxa"/>
            <w:shd w:val="clear" w:color="auto" w:fill="F2F2F2" w:themeFill="background1" w:themeFillShade="F2"/>
            <w:vAlign w:val="center"/>
          </w:tcPr>
          <w:p w14:paraId="7B2B8417" w14:textId="5D29226B" w:rsidR="00534388" w:rsidRPr="003E44D9" w:rsidRDefault="002200B1" w:rsidP="00382101">
            <w:pPr>
              <w:rPr>
                <w:rFonts w:ascii="Arial" w:hAnsi="Arial" w:cs="Arial"/>
                <w:sz w:val="24"/>
                <w:szCs w:val="24"/>
              </w:rPr>
            </w:pPr>
            <w:r>
              <w:rPr>
                <w:rFonts w:ascii="Arial" w:hAnsi="Arial" w:cs="Arial"/>
                <w:sz w:val="24"/>
                <w:szCs w:val="24"/>
              </w:rPr>
              <w:t>Ward:</w:t>
            </w:r>
          </w:p>
        </w:tc>
        <w:tc>
          <w:tcPr>
            <w:tcW w:w="7371" w:type="dxa"/>
            <w:vAlign w:val="center"/>
          </w:tcPr>
          <w:p w14:paraId="4F7752B3" w14:textId="77777777" w:rsidR="00534388" w:rsidRPr="003E44D9" w:rsidRDefault="00534388" w:rsidP="00382101">
            <w:pPr>
              <w:rPr>
                <w:rFonts w:ascii="Arial" w:hAnsi="Arial" w:cs="Arial"/>
                <w:sz w:val="24"/>
                <w:szCs w:val="24"/>
              </w:rPr>
            </w:pPr>
          </w:p>
        </w:tc>
      </w:tr>
      <w:tr w:rsidR="00534388" w:rsidRPr="003E44D9" w14:paraId="2FF3A1A9" w14:textId="77777777" w:rsidTr="00991FA3">
        <w:trPr>
          <w:trHeight w:val="1158"/>
        </w:trPr>
        <w:tc>
          <w:tcPr>
            <w:tcW w:w="3369" w:type="dxa"/>
            <w:shd w:val="clear" w:color="auto" w:fill="F2F2F2" w:themeFill="background1" w:themeFillShade="F2"/>
          </w:tcPr>
          <w:p w14:paraId="0A190921" w14:textId="62212613" w:rsidR="00534388" w:rsidRDefault="00722B56" w:rsidP="00991FA3">
            <w:pPr>
              <w:rPr>
                <w:rFonts w:ascii="Arial" w:hAnsi="Arial" w:cs="Arial"/>
                <w:sz w:val="24"/>
                <w:szCs w:val="24"/>
              </w:rPr>
            </w:pPr>
            <w:r>
              <w:rPr>
                <w:rFonts w:ascii="Arial" w:hAnsi="Arial" w:cs="Arial"/>
                <w:sz w:val="24"/>
                <w:szCs w:val="24"/>
              </w:rPr>
              <w:t>I</w:t>
            </w:r>
            <w:r w:rsidR="00534388">
              <w:rPr>
                <w:rFonts w:ascii="Arial" w:hAnsi="Arial" w:cs="Arial"/>
                <w:sz w:val="24"/>
                <w:szCs w:val="24"/>
              </w:rPr>
              <w:t xml:space="preserve"> approve the release of funds show</w:t>
            </w:r>
            <w:r>
              <w:rPr>
                <w:rFonts w:ascii="Arial" w:hAnsi="Arial" w:cs="Arial"/>
                <w:sz w:val="24"/>
                <w:szCs w:val="24"/>
              </w:rPr>
              <w:t>n</w:t>
            </w:r>
            <w:r w:rsidR="00534388">
              <w:rPr>
                <w:rFonts w:ascii="Arial" w:hAnsi="Arial" w:cs="Arial"/>
                <w:sz w:val="24"/>
                <w:szCs w:val="24"/>
              </w:rPr>
              <w:t xml:space="preserve"> below from my 201</w:t>
            </w:r>
            <w:r w:rsidR="0059291D">
              <w:rPr>
                <w:rFonts w:ascii="Arial" w:hAnsi="Arial" w:cs="Arial"/>
                <w:sz w:val="24"/>
                <w:szCs w:val="24"/>
              </w:rPr>
              <w:t>8</w:t>
            </w:r>
            <w:r w:rsidR="00534388">
              <w:rPr>
                <w:rFonts w:ascii="Arial" w:hAnsi="Arial" w:cs="Arial"/>
                <w:sz w:val="24"/>
                <w:szCs w:val="24"/>
              </w:rPr>
              <w:t>/1</w:t>
            </w:r>
            <w:r w:rsidR="0059291D">
              <w:rPr>
                <w:rFonts w:ascii="Arial" w:hAnsi="Arial" w:cs="Arial"/>
                <w:sz w:val="24"/>
                <w:szCs w:val="24"/>
              </w:rPr>
              <w:t>9</w:t>
            </w:r>
            <w:r w:rsidR="00534388">
              <w:rPr>
                <w:rFonts w:ascii="Arial" w:hAnsi="Arial" w:cs="Arial"/>
                <w:sz w:val="24"/>
                <w:szCs w:val="24"/>
              </w:rPr>
              <w:t xml:space="preserve"> local</w:t>
            </w:r>
            <w:r w:rsidR="00233A81">
              <w:rPr>
                <w:rFonts w:ascii="Arial" w:hAnsi="Arial" w:cs="Arial"/>
                <w:sz w:val="24"/>
                <w:szCs w:val="24"/>
              </w:rPr>
              <w:t>i</w:t>
            </w:r>
            <w:r w:rsidR="00534388">
              <w:rPr>
                <w:rFonts w:ascii="Arial" w:hAnsi="Arial" w:cs="Arial"/>
                <w:sz w:val="24"/>
                <w:szCs w:val="24"/>
              </w:rPr>
              <w:t>ty</w:t>
            </w:r>
            <w:r w:rsidR="00233A81">
              <w:rPr>
                <w:rFonts w:ascii="Arial" w:hAnsi="Arial" w:cs="Arial"/>
                <w:sz w:val="24"/>
                <w:szCs w:val="24"/>
              </w:rPr>
              <w:t xml:space="preserve"> award</w:t>
            </w:r>
            <w:r w:rsidR="00534388">
              <w:rPr>
                <w:rFonts w:ascii="Arial" w:hAnsi="Arial" w:cs="Arial"/>
                <w:sz w:val="24"/>
                <w:szCs w:val="24"/>
              </w:rPr>
              <w:t xml:space="preserve"> for the attached project</w:t>
            </w:r>
            <w:r w:rsidR="00991FA3">
              <w:rPr>
                <w:rFonts w:ascii="Arial" w:hAnsi="Arial" w:cs="Arial"/>
                <w:sz w:val="24"/>
                <w:szCs w:val="24"/>
              </w:rPr>
              <w:t>.</w:t>
            </w:r>
            <w:r w:rsidR="00534388">
              <w:rPr>
                <w:rFonts w:ascii="Arial" w:hAnsi="Arial" w:cs="Arial"/>
                <w:sz w:val="24"/>
                <w:szCs w:val="24"/>
              </w:rPr>
              <w:t xml:space="preserve"> </w:t>
            </w:r>
          </w:p>
        </w:tc>
        <w:tc>
          <w:tcPr>
            <w:tcW w:w="7371" w:type="dxa"/>
          </w:tcPr>
          <w:p w14:paraId="7D7FEEA8" w14:textId="77777777" w:rsidR="00534388" w:rsidRPr="003E44D9" w:rsidRDefault="00534388" w:rsidP="00382101">
            <w:pPr>
              <w:rPr>
                <w:rFonts w:ascii="Arial" w:hAnsi="Arial" w:cs="Arial"/>
                <w:sz w:val="24"/>
                <w:szCs w:val="24"/>
              </w:rPr>
            </w:pPr>
            <w:r>
              <w:rPr>
                <w:rFonts w:ascii="Arial" w:hAnsi="Arial" w:cs="Arial"/>
                <w:sz w:val="24"/>
                <w:szCs w:val="24"/>
              </w:rPr>
              <w:t>Councillors Signature:</w:t>
            </w:r>
          </w:p>
        </w:tc>
      </w:tr>
      <w:tr w:rsidR="00722B56" w:rsidRPr="003E44D9" w14:paraId="7FF46F9D" w14:textId="77777777" w:rsidTr="00991FA3">
        <w:trPr>
          <w:trHeight w:val="1132"/>
        </w:trPr>
        <w:tc>
          <w:tcPr>
            <w:tcW w:w="3369" w:type="dxa"/>
            <w:shd w:val="clear" w:color="auto" w:fill="F2F2F2" w:themeFill="background1" w:themeFillShade="F2"/>
          </w:tcPr>
          <w:p w14:paraId="697359BF" w14:textId="4A082E73" w:rsidR="00722B56" w:rsidRDefault="00722B56" w:rsidP="00722B56">
            <w:pPr>
              <w:rPr>
                <w:rFonts w:ascii="Arial" w:hAnsi="Arial" w:cs="Arial"/>
                <w:sz w:val="24"/>
                <w:szCs w:val="24"/>
              </w:rPr>
            </w:pPr>
            <w:r>
              <w:rPr>
                <w:rFonts w:ascii="Arial" w:hAnsi="Arial" w:cs="Arial"/>
                <w:sz w:val="24"/>
                <w:szCs w:val="24"/>
              </w:rPr>
              <w:t>Members comments in support of the award. (i.e. how it meets MSDC strategic priorities)</w:t>
            </w:r>
            <w:r w:rsidR="00991FA3">
              <w:rPr>
                <w:rFonts w:ascii="Arial" w:hAnsi="Arial" w:cs="Arial"/>
                <w:sz w:val="24"/>
                <w:szCs w:val="24"/>
              </w:rPr>
              <w:t>.</w:t>
            </w:r>
          </w:p>
        </w:tc>
        <w:tc>
          <w:tcPr>
            <w:tcW w:w="7371" w:type="dxa"/>
          </w:tcPr>
          <w:p w14:paraId="0946E60E" w14:textId="77777777" w:rsidR="00722B56" w:rsidRDefault="00722B56" w:rsidP="00382101">
            <w:pPr>
              <w:rPr>
                <w:rFonts w:ascii="Arial" w:hAnsi="Arial" w:cs="Arial"/>
                <w:sz w:val="24"/>
                <w:szCs w:val="24"/>
              </w:rPr>
            </w:pPr>
          </w:p>
        </w:tc>
      </w:tr>
      <w:tr w:rsidR="00534388" w:rsidRPr="003E44D9" w14:paraId="32A7B784" w14:textId="77777777" w:rsidTr="00E842A5">
        <w:trPr>
          <w:trHeight w:val="675"/>
        </w:trPr>
        <w:tc>
          <w:tcPr>
            <w:tcW w:w="3369" w:type="dxa"/>
            <w:shd w:val="clear" w:color="auto" w:fill="F2F2F2" w:themeFill="background1" w:themeFillShade="F2"/>
          </w:tcPr>
          <w:p w14:paraId="6572CA07" w14:textId="77777777" w:rsidR="00534388" w:rsidRPr="00471761" w:rsidRDefault="00534388" w:rsidP="00382101">
            <w:pPr>
              <w:rPr>
                <w:rFonts w:ascii="Arial" w:hAnsi="Arial" w:cs="Arial"/>
                <w:b/>
                <w:sz w:val="24"/>
                <w:szCs w:val="24"/>
              </w:rPr>
            </w:pPr>
            <w:r>
              <w:rPr>
                <w:rFonts w:ascii="Arial" w:hAnsi="Arial" w:cs="Arial"/>
                <w:sz w:val="24"/>
                <w:szCs w:val="24"/>
              </w:rPr>
              <w:t xml:space="preserve">Level of Award made - </w:t>
            </w:r>
            <w:r w:rsidRPr="00471761">
              <w:rPr>
                <w:rFonts w:ascii="Arial" w:hAnsi="Arial" w:cs="Arial"/>
                <w:b/>
                <w:sz w:val="24"/>
                <w:szCs w:val="24"/>
              </w:rPr>
              <w:t>min £250</w:t>
            </w:r>
          </w:p>
          <w:p w14:paraId="308DA930" w14:textId="77777777" w:rsidR="00534388" w:rsidRDefault="00534388" w:rsidP="00382101">
            <w:pPr>
              <w:rPr>
                <w:rFonts w:ascii="Arial" w:hAnsi="Arial" w:cs="Arial"/>
                <w:sz w:val="24"/>
                <w:szCs w:val="24"/>
              </w:rPr>
            </w:pPr>
          </w:p>
        </w:tc>
        <w:tc>
          <w:tcPr>
            <w:tcW w:w="7371" w:type="dxa"/>
          </w:tcPr>
          <w:p w14:paraId="45A05347" w14:textId="77777777" w:rsidR="00534388" w:rsidRPr="003E44D9" w:rsidRDefault="00534388" w:rsidP="00382101">
            <w:pPr>
              <w:rPr>
                <w:rFonts w:ascii="Arial" w:hAnsi="Arial" w:cs="Arial"/>
                <w:sz w:val="24"/>
                <w:szCs w:val="24"/>
              </w:rPr>
            </w:pPr>
            <w:r>
              <w:rPr>
                <w:rFonts w:ascii="Arial" w:hAnsi="Arial" w:cs="Arial"/>
                <w:sz w:val="24"/>
                <w:szCs w:val="24"/>
              </w:rPr>
              <w:t>£</w:t>
            </w:r>
          </w:p>
        </w:tc>
      </w:tr>
      <w:tr w:rsidR="00471761" w:rsidRPr="003E44D9" w14:paraId="7F71C73B" w14:textId="77777777" w:rsidTr="00E842A5">
        <w:trPr>
          <w:trHeight w:val="675"/>
        </w:trPr>
        <w:tc>
          <w:tcPr>
            <w:tcW w:w="3369" w:type="dxa"/>
            <w:shd w:val="clear" w:color="auto" w:fill="F2F2F2" w:themeFill="background1" w:themeFillShade="F2"/>
          </w:tcPr>
          <w:p w14:paraId="0E6A9869" w14:textId="77777777" w:rsidR="00471761" w:rsidRDefault="00471761" w:rsidP="00382101">
            <w:pPr>
              <w:rPr>
                <w:rFonts w:ascii="Arial" w:hAnsi="Arial" w:cs="Arial"/>
                <w:sz w:val="24"/>
                <w:szCs w:val="24"/>
              </w:rPr>
            </w:pPr>
          </w:p>
          <w:p w14:paraId="27ADF871" w14:textId="67359A3A" w:rsidR="00471761" w:rsidRDefault="00471761" w:rsidP="00382101">
            <w:pPr>
              <w:rPr>
                <w:rFonts w:ascii="Arial" w:hAnsi="Arial" w:cs="Arial"/>
                <w:sz w:val="24"/>
                <w:szCs w:val="24"/>
              </w:rPr>
            </w:pPr>
            <w:r>
              <w:rPr>
                <w:rFonts w:ascii="Arial" w:hAnsi="Arial" w:cs="Arial"/>
                <w:sz w:val="24"/>
                <w:szCs w:val="24"/>
              </w:rPr>
              <w:t>Date:</w:t>
            </w:r>
          </w:p>
        </w:tc>
        <w:tc>
          <w:tcPr>
            <w:tcW w:w="7371" w:type="dxa"/>
          </w:tcPr>
          <w:p w14:paraId="5820DAAB" w14:textId="77777777" w:rsidR="00471761" w:rsidRDefault="00471761" w:rsidP="00382101">
            <w:pPr>
              <w:rPr>
                <w:rFonts w:ascii="Arial" w:hAnsi="Arial" w:cs="Arial"/>
                <w:sz w:val="24"/>
                <w:szCs w:val="24"/>
              </w:rPr>
            </w:pPr>
          </w:p>
        </w:tc>
      </w:tr>
    </w:tbl>
    <w:p w14:paraId="67380BEE" w14:textId="7FBD4E26" w:rsidR="00534388" w:rsidRPr="007326C2" w:rsidRDefault="00534388" w:rsidP="00534388">
      <w:pPr>
        <w:pStyle w:val="Heading2"/>
        <w:spacing w:after="120"/>
        <w:rPr>
          <w:rFonts w:ascii="Arial Rounded MT Bold" w:hAnsi="Arial Rounded MT Bold" w:cs="Arial"/>
          <w:color w:val="auto"/>
          <w:sz w:val="32"/>
          <w:szCs w:val="32"/>
        </w:rPr>
      </w:pPr>
      <w:r>
        <w:rPr>
          <w:rFonts w:ascii="Arial Rounded MT Bold" w:hAnsi="Arial Rounded MT Bold" w:cs="Arial"/>
          <w:color w:val="auto"/>
          <w:sz w:val="32"/>
          <w:szCs w:val="32"/>
        </w:rPr>
        <w:t xml:space="preserve">Councillors - </w:t>
      </w:r>
      <w:r w:rsidRPr="007326C2">
        <w:rPr>
          <w:rFonts w:ascii="Arial Rounded MT Bold" w:hAnsi="Arial Rounded MT Bold" w:cs="Arial"/>
          <w:color w:val="auto"/>
          <w:sz w:val="32"/>
          <w:szCs w:val="32"/>
        </w:rPr>
        <w:t>Declaration of Interest</w:t>
      </w:r>
    </w:p>
    <w:tbl>
      <w:tblPr>
        <w:tblStyle w:val="TableGrid"/>
        <w:tblW w:w="10740" w:type="dxa"/>
        <w:tblLook w:val="04A0" w:firstRow="1" w:lastRow="0" w:firstColumn="1" w:lastColumn="0" w:noHBand="0" w:noVBand="1"/>
      </w:tblPr>
      <w:tblGrid>
        <w:gridCol w:w="3379"/>
        <w:gridCol w:w="7361"/>
      </w:tblGrid>
      <w:tr w:rsidR="00534388" w14:paraId="1C8CE2FE" w14:textId="77777777" w:rsidTr="00E842A5">
        <w:trPr>
          <w:trHeight w:val="1333"/>
        </w:trPr>
        <w:tc>
          <w:tcPr>
            <w:tcW w:w="3379" w:type="dxa"/>
            <w:shd w:val="clear" w:color="auto" w:fill="F2F2F2" w:themeFill="background1" w:themeFillShade="F2"/>
          </w:tcPr>
          <w:p w14:paraId="6C2EA684" w14:textId="77777777" w:rsidR="00534388" w:rsidRDefault="00534388" w:rsidP="00382101">
            <w:pPr>
              <w:spacing w:before="120" w:after="120"/>
              <w:rPr>
                <w:rFonts w:ascii="Arial" w:hAnsi="Arial" w:cs="Arial"/>
                <w:sz w:val="24"/>
                <w:szCs w:val="24"/>
              </w:rPr>
            </w:pPr>
            <w:r>
              <w:rPr>
                <w:rFonts w:ascii="Arial" w:hAnsi="Arial" w:cs="Arial"/>
                <w:sz w:val="24"/>
                <w:szCs w:val="24"/>
              </w:rPr>
              <w:t>Do you have a local non-pecuniary interest in this organisation?</w:t>
            </w:r>
          </w:p>
        </w:tc>
        <w:tc>
          <w:tcPr>
            <w:tcW w:w="7361" w:type="dxa"/>
          </w:tcPr>
          <w:p w14:paraId="54B6F5DC" w14:textId="77777777" w:rsidR="00534388" w:rsidRDefault="00084F9C" w:rsidP="00382101">
            <w:pPr>
              <w:spacing w:line="360" w:lineRule="auto"/>
              <w:rPr>
                <w:rFonts w:ascii="Arial" w:hAnsi="Arial" w:cs="Arial"/>
                <w:sz w:val="24"/>
                <w:szCs w:val="24"/>
              </w:rPr>
            </w:pPr>
            <w:sdt>
              <w:sdtPr>
                <w:rPr>
                  <w:rFonts w:ascii="Arial" w:hAnsi="Arial" w:cs="Arial"/>
                  <w:sz w:val="24"/>
                  <w:szCs w:val="24"/>
                </w:rPr>
                <w:id w:val="-488632532"/>
                <w14:checkbox>
                  <w14:checked w14:val="0"/>
                  <w14:checkedState w14:val="2612" w14:font="MS Gothic"/>
                  <w14:uncheckedState w14:val="2610" w14:font="MS Gothic"/>
                </w14:checkbox>
              </w:sdtPr>
              <w:sdtEndPr/>
              <w:sdtContent>
                <w:r w:rsidR="00534388">
                  <w:rPr>
                    <w:rFonts w:ascii="MS Gothic" w:eastAsia="MS Gothic" w:hAnsi="MS Gothic" w:cs="Arial" w:hint="eastAsia"/>
                    <w:sz w:val="24"/>
                    <w:szCs w:val="24"/>
                  </w:rPr>
                  <w:t>☐</w:t>
                </w:r>
              </w:sdtContent>
            </w:sdt>
            <w:r w:rsidR="00534388" w:rsidRPr="003E44D9">
              <w:rPr>
                <w:rFonts w:ascii="Arial" w:hAnsi="Arial" w:cs="Arial"/>
                <w:sz w:val="24"/>
                <w:szCs w:val="24"/>
              </w:rPr>
              <w:t xml:space="preserve"> Yes</w:t>
            </w:r>
            <w:r w:rsidR="00534388" w:rsidRPr="003E44D9">
              <w:rPr>
                <w:rFonts w:ascii="Arial" w:hAnsi="Arial" w:cs="Arial"/>
                <w:sz w:val="24"/>
                <w:szCs w:val="24"/>
              </w:rPr>
              <w:tab/>
            </w:r>
            <w:sdt>
              <w:sdtPr>
                <w:rPr>
                  <w:rFonts w:ascii="Arial" w:hAnsi="Arial" w:cs="Arial"/>
                  <w:sz w:val="24"/>
                  <w:szCs w:val="24"/>
                </w:rPr>
                <w:id w:val="1648159806"/>
                <w14:checkbox>
                  <w14:checked w14:val="0"/>
                  <w14:checkedState w14:val="2612" w14:font="MS Gothic"/>
                  <w14:uncheckedState w14:val="2610" w14:font="MS Gothic"/>
                </w14:checkbox>
              </w:sdtPr>
              <w:sdtEndPr/>
              <w:sdtContent>
                <w:r w:rsidR="00534388">
                  <w:rPr>
                    <w:rFonts w:ascii="MS Gothic" w:eastAsia="MS Gothic" w:hAnsi="MS Gothic" w:cs="Arial" w:hint="eastAsia"/>
                    <w:sz w:val="24"/>
                    <w:szCs w:val="24"/>
                  </w:rPr>
                  <w:t>☐</w:t>
                </w:r>
              </w:sdtContent>
            </w:sdt>
            <w:r w:rsidR="00534388" w:rsidRPr="003E44D9">
              <w:rPr>
                <w:rFonts w:ascii="Arial" w:hAnsi="Arial" w:cs="Arial"/>
                <w:sz w:val="24"/>
                <w:szCs w:val="24"/>
              </w:rPr>
              <w:t xml:space="preserve"> No</w:t>
            </w:r>
          </w:p>
          <w:p w14:paraId="0A02E5F2" w14:textId="77777777" w:rsidR="00534388" w:rsidRDefault="00534388" w:rsidP="00382101">
            <w:pPr>
              <w:spacing w:line="360" w:lineRule="auto"/>
              <w:rPr>
                <w:rFonts w:ascii="Arial" w:hAnsi="Arial" w:cs="Arial"/>
                <w:i/>
                <w:sz w:val="24"/>
                <w:szCs w:val="24"/>
              </w:rPr>
            </w:pPr>
            <w:r w:rsidRPr="008D1280">
              <w:rPr>
                <w:rFonts w:ascii="Arial" w:hAnsi="Arial" w:cs="Arial"/>
                <w:i/>
                <w:sz w:val="24"/>
                <w:szCs w:val="24"/>
              </w:rPr>
              <w:t xml:space="preserve">If yes, please </w:t>
            </w:r>
            <w:r>
              <w:rPr>
                <w:rFonts w:ascii="Arial" w:hAnsi="Arial" w:cs="Arial"/>
                <w:i/>
                <w:sz w:val="24"/>
                <w:szCs w:val="24"/>
              </w:rPr>
              <w:t>supply further information:</w:t>
            </w:r>
          </w:p>
          <w:p w14:paraId="2C3C3368" w14:textId="77777777" w:rsidR="00534388" w:rsidRPr="00F5308E" w:rsidRDefault="00534388" w:rsidP="00382101">
            <w:pPr>
              <w:spacing w:line="360" w:lineRule="auto"/>
              <w:rPr>
                <w:rFonts w:ascii="Arial" w:hAnsi="Arial" w:cs="Arial"/>
                <w:i/>
                <w:sz w:val="24"/>
                <w:szCs w:val="24"/>
              </w:rPr>
            </w:pPr>
          </w:p>
        </w:tc>
      </w:tr>
      <w:tr w:rsidR="00534388" w14:paraId="376290B8" w14:textId="77777777" w:rsidTr="00E842A5">
        <w:trPr>
          <w:trHeight w:val="1148"/>
        </w:trPr>
        <w:tc>
          <w:tcPr>
            <w:tcW w:w="3379" w:type="dxa"/>
            <w:shd w:val="clear" w:color="auto" w:fill="F2F2F2" w:themeFill="background1" w:themeFillShade="F2"/>
          </w:tcPr>
          <w:p w14:paraId="63ECE551" w14:textId="77777777" w:rsidR="00534388" w:rsidRDefault="00534388" w:rsidP="00382101">
            <w:pPr>
              <w:spacing w:after="120"/>
              <w:rPr>
                <w:rFonts w:ascii="Arial" w:hAnsi="Arial" w:cs="Arial"/>
                <w:sz w:val="24"/>
                <w:szCs w:val="24"/>
              </w:rPr>
            </w:pPr>
            <w:r>
              <w:rPr>
                <w:rFonts w:ascii="Arial" w:hAnsi="Arial" w:cs="Arial"/>
                <w:sz w:val="24"/>
                <w:szCs w:val="24"/>
              </w:rPr>
              <w:t>Do you have a disclosable pecuniary interest in this organisation?</w:t>
            </w:r>
          </w:p>
        </w:tc>
        <w:tc>
          <w:tcPr>
            <w:tcW w:w="7361" w:type="dxa"/>
          </w:tcPr>
          <w:p w14:paraId="1226335D" w14:textId="77777777" w:rsidR="00534388" w:rsidRDefault="00084F9C" w:rsidP="00382101">
            <w:pPr>
              <w:spacing w:line="360" w:lineRule="auto"/>
              <w:rPr>
                <w:rFonts w:ascii="Arial" w:hAnsi="Arial" w:cs="Arial"/>
                <w:sz w:val="24"/>
                <w:szCs w:val="24"/>
              </w:rPr>
            </w:pPr>
            <w:sdt>
              <w:sdtPr>
                <w:rPr>
                  <w:rFonts w:ascii="Arial" w:hAnsi="Arial" w:cs="Arial"/>
                  <w:sz w:val="24"/>
                  <w:szCs w:val="24"/>
                </w:rPr>
                <w:id w:val="-1964103881"/>
                <w14:checkbox>
                  <w14:checked w14:val="0"/>
                  <w14:checkedState w14:val="2612" w14:font="MS Gothic"/>
                  <w14:uncheckedState w14:val="2610" w14:font="MS Gothic"/>
                </w14:checkbox>
              </w:sdtPr>
              <w:sdtEndPr/>
              <w:sdtContent>
                <w:r w:rsidR="00534388">
                  <w:rPr>
                    <w:rFonts w:ascii="MS Gothic" w:eastAsia="MS Gothic" w:hAnsi="MS Gothic" w:cs="Arial" w:hint="eastAsia"/>
                    <w:sz w:val="24"/>
                    <w:szCs w:val="24"/>
                  </w:rPr>
                  <w:t>☐</w:t>
                </w:r>
              </w:sdtContent>
            </w:sdt>
            <w:r w:rsidR="00534388" w:rsidRPr="003E44D9">
              <w:rPr>
                <w:rFonts w:ascii="Arial" w:hAnsi="Arial" w:cs="Arial"/>
                <w:sz w:val="24"/>
                <w:szCs w:val="24"/>
              </w:rPr>
              <w:t xml:space="preserve"> Yes</w:t>
            </w:r>
            <w:r w:rsidR="00534388" w:rsidRPr="003E44D9">
              <w:rPr>
                <w:rFonts w:ascii="Arial" w:hAnsi="Arial" w:cs="Arial"/>
                <w:sz w:val="24"/>
                <w:szCs w:val="24"/>
              </w:rPr>
              <w:tab/>
            </w:r>
            <w:sdt>
              <w:sdtPr>
                <w:rPr>
                  <w:rFonts w:ascii="Arial" w:hAnsi="Arial" w:cs="Arial"/>
                  <w:sz w:val="24"/>
                  <w:szCs w:val="24"/>
                </w:rPr>
                <w:id w:val="-1052927299"/>
                <w14:checkbox>
                  <w14:checked w14:val="0"/>
                  <w14:checkedState w14:val="2612" w14:font="MS Gothic"/>
                  <w14:uncheckedState w14:val="2610" w14:font="MS Gothic"/>
                </w14:checkbox>
              </w:sdtPr>
              <w:sdtEndPr/>
              <w:sdtContent>
                <w:r w:rsidR="00534388">
                  <w:rPr>
                    <w:rFonts w:ascii="MS Gothic" w:eastAsia="MS Gothic" w:hAnsi="MS Gothic" w:cs="Arial" w:hint="eastAsia"/>
                    <w:sz w:val="24"/>
                    <w:szCs w:val="24"/>
                  </w:rPr>
                  <w:t>☐</w:t>
                </w:r>
              </w:sdtContent>
            </w:sdt>
            <w:r w:rsidR="00534388" w:rsidRPr="003E44D9">
              <w:rPr>
                <w:rFonts w:ascii="Arial" w:hAnsi="Arial" w:cs="Arial"/>
                <w:sz w:val="24"/>
                <w:szCs w:val="24"/>
              </w:rPr>
              <w:t xml:space="preserve"> No</w:t>
            </w:r>
          </w:p>
          <w:p w14:paraId="5E8D2F94" w14:textId="77777777" w:rsidR="00534388" w:rsidRDefault="00534388" w:rsidP="00382101">
            <w:pPr>
              <w:spacing w:line="360" w:lineRule="auto"/>
              <w:rPr>
                <w:rFonts w:ascii="Arial" w:hAnsi="Arial" w:cs="Arial"/>
                <w:i/>
                <w:sz w:val="24"/>
                <w:szCs w:val="24"/>
              </w:rPr>
            </w:pPr>
            <w:r w:rsidRPr="008D1280">
              <w:rPr>
                <w:rFonts w:ascii="Arial" w:hAnsi="Arial" w:cs="Arial"/>
                <w:i/>
                <w:sz w:val="24"/>
                <w:szCs w:val="24"/>
              </w:rPr>
              <w:t xml:space="preserve">If yes, please </w:t>
            </w:r>
            <w:r>
              <w:rPr>
                <w:rFonts w:ascii="Arial" w:hAnsi="Arial" w:cs="Arial"/>
                <w:i/>
                <w:sz w:val="24"/>
                <w:szCs w:val="24"/>
              </w:rPr>
              <w:t>supply further information:</w:t>
            </w:r>
          </w:p>
          <w:p w14:paraId="696734D4" w14:textId="77777777" w:rsidR="00534388" w:rsidRPr="00F5308E" w:rsidRDefault="00534388" w:rsidP="00382101">
            <w:pPr>
              <w:spacing w:line="360" w:lineRule="auto"/>
              <w:rPr>
                <w:rFonts w:ascii="Arial" w:hAnsi="Arial" w:cs="Arial"/>
                <w:i/>
                <w:sz w:val="24"/>
                <w:szCs w:val="24"/>
              </w:rPr>
            </w:pPr>
          </w:p>
        </w:tc>
      </w:tr>
    </w:tbl>
    <w:p w14:paraId="20C3D1E1" w14:textId="20C51516" w:rsidR="00E842A5" w:rsidRDefault="00D27178" w:rsidP="00D27178">
      <w:pPr>
        <w:pStyle w:val="Heading2"/>
        <w:spacing w:after="120"/>
        <w:ind w:left="-142"/>
        <w:rPr>
          <w:rFonts w:ascii="Arial Rounded MT Bold" w:hAnsi="Arial Rounded MT Bold" w:cs="Arial"/>
          <w:color w:val="auto"/>
          <w:sz w:val="32"/>
          <w:szCs w:val="32"/>
        </w:rPr>
      </w:pPr>
      <w:r>
        <w:rPr>
          <w:rFonts w:ascii="Arial Rounded MT Bold" w:hAnsi="Arial Rounded MT Bold" w:cs="Arial"/>
          <w:color w:val="auto"/>
          <w:sz w:val="32"/>
          <w:szCs w:val="32"/>
        </w:rPr>
        <w:t xml:space="preserve">For Completion by Applicant </w:t>
      </w:r>
      <w:bookmarkStart w:id="0" w:name="_GoBack"/>
      <w:bookmarkEnd w:id="0"/>
    </w:p>
    <w:tbl>
      <w:tblPr>
        <w:tblStyle w:val="TableGrid"/>
        <w:tblW w:w="0" w:type="auto"/>
        <w:tblLook w:val="04A0" w:firstRow="1" w:lastRow="0" w:firstColumn="1" w:lastColumn="0" w:noHBand="0" w:noVBand="1"/>
      </w:tblPr>
      <w:tblGrid>
        <w:gridCol w:w="3397"/>
        <w:gridCol w:w="7059"/>
      </w:tblGrid>
      <w:tr w:rsidR="00B5378D" w:rsidRPr="00534388" w14:paraId="6618C099" w14:textId="77777777" w:rsidTr="00F32D85">
        <w:tc>
          <w:tcPr>
            <w:tcW w:w="3397" w:type="dxa"/>
            <w:shd w:val="clear" w:color="auto" w:fill="F2F2F2" w:themeFill="background1" w:themeFillShade="F2"/>
          </w:tcPr>
          <w:p w14:paraId="6617B140" w14:textId="77777777" w:rsidR="00F32D85" w:rsidRDefault="00B5378D" w:rsidP="00F32D85">
            <w:pPr>
              <w:rPr>
                <w:rFonts w:ascii="Arial" w:hAnsi="Arial" w:cs="Arial"/>
                <w:b/>
                <w:sz w:val="24"/>
                <w:szCs w:val="24"/>
              </w:rPr>
            </w:pPr>
            <w:r w:rsidRPr="00534388">
              <w:rPr>
                <w:rFonts w:ascii="Arial" w:hAnsi="Arial" w:cs="Arial"/>
                <w:b/>
                <w:sz w:val="24"/>
                <w:szCs w:val="24"/>
              </w:rPr>
              <w:t xml:space="preserve">Description of Activity or project –  </w:t>
            </w:r>
          </w:p>
          <w:p w14:paraId="7B505716" w14:textId="0E3D70A9" w:rsidR="00B5378D" w:rsidRPr="00534388" w:rsidRDefault="0020092B" w:rsidP="00F32D85">
            <w:pPr>
              <w:rPr>
                <w:rFonts w:ascii="Arial" w:hAnsi="Arial" w:cs="Arial"/>
                <w:sz w:val="24"/>
                <w:szCs w:val="24"/>
              </w:rPr>
            </w:pPr>
            <w:r>
              <w:rPr>
                <w:rFonts w:ascii="Arial" w:hAnsi="Arial" w:cs="Arial"/>
                <w:b/>
                <w:sz w:val="24"/>
                <w:szCs w:val="24"/>
              </w:rPr>
              <w:t xml:space="preserve">Please complete here or </w:t>
            </w:r>
            <w:r w:rsidR="00B5378D" w:rsidRPr="00534388">
              <w:rPr>
                <w:rFonts w:ascii="Arial" w:hAnsi="Arial" w:cs="Arial"/>
                <w:b/>
                <w:sz w:val="24"/>
                <w:szCs w:val="24"/>
              </w:rPr>
              <w:t xml:space="preserve">attach the letter or emails supplied by the applicant. </w:t>
            </w:r>
          </w:p>
        </w:tc>
        <w:tc>
          <w:tcPr>
            <w:tcW w:w="7059" w:type="dxa"/>
          </w:tcPr>
          <w:p w14:paraId="283D5292" w14:textId="77777777" w:rsidR="00B5378D" w:rsidRDefault="00B5378D" w:rsidP="00382101">
            <w:pPr>
              <w:rPr>
                <w:rFonts w:ascii="Arial" w:hAnsi="Arial" w:cs="Arial"/>
                <w:sz w:val="24"/>
                <w:szCs w:val="24"/>
              </w:rPr>
            </w:pPr>
          </w:p>
          <w:p w14:paraId="26742750" w14:textId="77777777" w:rsidR="0059291D" w:rsidRDefault="0059291D" w:rsidP="00382101">
            <w:pPr>
              <w:rPr>
                <w:rFonts w:ascii="Arial" w:hAnsi="Arial" w:cs="Arial"/>
                <w:sz w:val="24"/>
                <w:szCs w:val="24"/>
              </w:rPr>
            </w:pPr>
          </w:p>
          <w:p w14:paraId="2CC61A4D" w14:textId="77777777" w:rsidR="0059291D" w:rsidRDefault="0059291D" w:rsidP="00382101">
            <w:pPr>
              <w:rPr>
                <w:rFonts w:ascii="Arial" w:hAnsi="Arial" w:cs="Arial"/>
                <w:sz w:val="24"/>
                <w:szCs w:val="24"/>
              </w:rPr>
            </w:pPr>
          </w:p>
          <w:p w14:paraId="5CDE879E" w14:textId="77777777" w:rsidR="0059291D" w:rsidRDefault="0059291D" w:rsidP="00382101">
            <w:pPr>
              <w:rPr>
                <w:rFonts w:ascii="Arial" w:hAnsi="Arial" w:cs="Arial"/>
                <w:sz w:val="24"/>
                <w:szCs w:val="24"/>
              </w:rPr>
            </w:pPr>
          </w:p>
          <w:p w14:paraId="52DEA7C7" w14:textId="77777777" w:rsidR="0059291D" w:rsidRDefault="0059291D" w:rsidP="00382101">
            <w:pPr>
              <w:rPr>
                <w:rFonts w:ascii="Arial" w:hAnsi="Arial" w:cs="Arial"/>
                <w:sz w:val="24"/>
                <w:szCs w:val="24"/>
              </w:rPr>
            </w:pPr>
          </w:p>
          <w:p w14:paraId="5A420481" w14:textId="77777777" w:rsidR="0059291D" w:rsidRDefault="0059291D" w:rsidP="00382101">
            <w:pPr>
              <w:rPr>
                <w:rFonts w:ascii="Arial" w:hAnsi="Arial" w:cs="Arial"/>
                <w:sz w:val="24"/>
                <w:szCs w:val="24"/>
              </w:rPr>
            </w:pPr>
          </w:p>
          <w:p w14:paraId="5429E3E6" w14:textId="42D7576F" w:rsidR="0059291D" w:rsidRPr="00534388" w:rsidRDefault="0059291D" w:rsidP="00382101">
            <w:pPr>
              <w:rPr>
                <w:rFonts w:ascii="Arial" w:hAnsi="Arial" w:cs="Arial"/>
                <w:sz w:val="24"/>
                <w:szCs w:val="24"/>
              </w:rPr>
            </w:pPr>
          </w:p>
        </w:tc>
      </w:tr>
      <w:tr w:rsidR="00B5378D" w:rsidRPr="00534388" w14:paraId="40F188B0" w14:textId="77777777" w:rsidTr="00F32D85">
        <w:tc>
          <w:tcPr>
            <w:tcW w:w="3397" w:type="dxa"/>
            <w:shd w:val="clear" w:color="auto" w:fill="F2F2F2" w:themeFill="background1" w:themeFillShade="F2"/>
          </w:tcPr>
          <w:p w14:paraId="7AFC708B" w14:textId="77777777" w:rsidR="00B5378D" w:rsidRPr="00534388" w:rsidRDefault="00B5378D" w:rsidP="00382101">
            <w:pPr>
              <w:rPr>
                <w:rFonts w:ascii="Arial" w:hAnsi="Arial" w:cs="Arial"/>
                <w:sz w:val="24"/>
                <w:szCs w:val="24"/>
              </w:rPr>
            </w:pPr>
            <w:r w:rsidRPr="00534388">
              <w:rPr>
                <w:rFonts w:ascii="Arial" w:hAnsi="Arial" w:cs="Arial"/>
                <w:sz w:val="24"/>
                <w:szCs w:val="24"/>
              </w:rPr>
              <w:t>What is the overall cost of this project or activity?</w:t>
            </w:r>
          </w:p>
          <w:p w14:paraId="78F90DC7" w14:textId="77777777" w:rsidR="00B5378D" w:rsidRPr="00534388" w:rsidRDefault="00B5378D" w:rsidP="00382101">
            <w:pPr>
              <w:rPr>
                <w:rFonts w:ascii="Arial" w:hAnsi="Arial" w:cs="Arial"/>
                <w:sz w:val="24"/>
                <w:szCs w:val="24"/>
              </w:rPr>
            </w:pPr>
          </w:p>
        </w:tc>
        <w:tc>
          <w:tcPr>
            <w:tcW w:w="7059" w:type="dxa"/>
          </w:tcPr>
          <w:p w14:paraId="0592783E" w14:textId="77777777" w:rsidR="00B5378D" w:rsidRPr="00534388" w:rsidRDefault="00B5378D" w:rsidP="00382101">
            <w:pPr>
              <w:rPr>
                <w:rFonts w:ascii="Arial" w:hAnsi="Arial" w:cs="Arial"/>
                <w:sz w:val="24"/>
                <w:szCs w:val="24"/>
              </w:rPr>
            </w:pPr>
          </w:p>
          <w:p w14:paraId="5F1B9A0B" w14:textId="77777777" w:rsidR="00B5378D" w:rsidRPr="00534388" w:rsidRDefault="00B5378D" w:rsidP="00382101">
            <w:pPr>
              <w:rPr>
                <w:rFonts w:ascii="Arial" w:hAnsi="Arial" w:cs="Arial"/>
                <w:sz w:val="24"/>
                <w:szCs w:val="24"/>
              </w:rPr>
            </w:pPr>
            <w:r w:rsidRPr="00534388">
              <w:rPr>
                <w:rFonts w:ascii="Arial" w:hAnsi="Arial" w:cs="Arial"/>
                <w:sz w:val="24"/>
                <w:szCs w:val="24"/>
              </w:rPr>
              <w:t>£</w:t>
            </w:r>
          </w:p>
        </w:tc>
      </w:tr>
      <w:tr w:rsidR="00B5378D" w:rsidRPr="00534388" w14:paraId="7FCBF540" w14:textId="77777777" w:rsidTr="00F32D85">
        <w:tc>
          <w:tcPr>
            <w:tcW w:w="3397" w:type="dxa"/>
            <w:shd w:val="clear" w:color="auto" w:fill="F2F2F2" w:themeFill="background1" w:themeFillShade="F2"/>
          </w:tcPr>
          <w:p w14:paraId="0D15A8F9" w14:textId="4808583C" w:rsidR="00B5378D" w:rsidRPr="00534388" w:rsidRDefault="00B5378D" w:rsidP="00B5378D">
            <w:pPr>
              <w:rPr>
                <w:rFonts w:ascii="Arial" w:hAnsi="Arial" w:cs="Arial"/>
                <w:sz w:val="24"/>
                <w:szCs w:val="24"/>
              </w:rPr>
            </w:pPr>
            <w:r w:rsidRPr="00534388">
              <w:rPr>
                <w:rFonts w:ascii="Arial" w:hAnsi="Arial" w:cs="Arial"/>
                <w:sz w:val="24"/>
                <w:szCs w:val="24"/>
              </w:rPr>
              <w:t xml:space="preserve">How much is </w:t>
            </w:r>
            <w:r>
              <w:rPr>
                <w:rFonts w:ascii="Arial" w:hAnsi="Arial" w:cs="Arial"/>
                <w:sz w:val="24"/>
                <w:szCs w:val="24"/>
              </w:rPr>
              <w:t>the</w:t>
            </w:r>
            <w:r w:rsidRPr="00534388">
              <w:rPr>
                <w:rFonts w:ascii="Arial" w:hAnsi="Arial" w:cs="Arial"/>
                <w:sz w:val="24"/>
                <w:szCs w:val="24"/>
              </w:rPr>
              <w:t xml:space="preserve"> request for?</w:t>
            </w:r>
          </w:p>
        </w:tc>
        <w:tc>
          <w:tcPr>
            <w:tcW w:w="7059" w:type="dxa"/>
          </w:tcPr>
          <w:p w14:paraId="659FEFF3" w14:textId="77777777" w:rsidR="00B5378D" w:rsidRPr="00534388" w:rsidRDefault="00B5378D" w:rsidP="00382101">
            <w:pPr>
              <w:rPr>
                <w:rFonts w:ascii="Arial" w:hAnsi="Arial" w:cs="Arial"/>
                <w:b/>
                <w:sz w:val="24"/>
                <w:szCs w:val="24"/>
              </w:rPr>
            </w:pPr>
            <w:r w:rsidRPr="00534388">
              <w:rPr>
                <w:rFonts w:ascii="Arial" w:hAnsi="Arial" w:cs="Arial"/>
                <w:b/>
                <w:sz w:val="24"/>
                <w:szCs w:val="24"/>
              </w:rPr>
              <w:t>£</w:t>
            </w:r>
          </w:p>
          <w:p w14:paraId="43C53696" w14:textId="77777777" w:rsidR="00B5378D" w:rsidRPr="00534388" w:rsidRDefault="00B5378D" w:rsidP="00382101">
            <w:pPr>
              <w:rPr>
                <w:rFonts w:ascii="Arial" w:hAnsi="Arial" w:cs="Arial"/>
                <w:sz w:val="24"/>
                <w:szCs w:val="24"/>
              </w:rPr>
            </w:pPr>
          </w:p>
        </w:tc>
      </w:tr>
    </w:tbl>
    <w:p w14:paraId="4391D45E" w14:textId="2AE1D097" w:rsidR="0016091B" w:rsidRDefault="00FD345D" w:rsidP="0016091B">
      <w:pPr>
        <w:pStyle w:val="Heading2"/>
        <w:spacing w:after="120"/>
        <w:ind w:left="-142"/>
        <w:rPr>
          <w:rFonts w:ascii="Arial Rounded MT Bold" w:hAnsi="Arial Rounded MT Bold" w:cs="Arial"/>
          <w:color w:val="auto"/>
          <w:sz w:val="32"/>
          <w:szCs w:val="32"/>
        </w:rPr>
      </w:pPr>
      <w:r>
        <w:rPr>
          <w:rFonts w:ascii="Arial Rounded MT Bold" w:hAnsi="Arial Rounded MT Bold" w:cs="Arial"/>
          <w:color w:val="auto"/>
          <w:sz w:val="32"/>
          <w:szCs w:val="32"/>
        </w:rPr>
        <w:lastRenderedPageBreak/>
        <w:t xml:space="preserve">For Completion by </w:t>
      </w:r>
      <w:r w:rsidR="00D8490E">
        <w:rPr>
          <w:rFonts w:ascii="Arial Rounded MT Bold" w:hAnsi="Arial Rounded MT Bold" w:cs="Arial"/>
          <w:color w:val="auto"/>
          <w:sz w:val="32"/>
          <w:szCs w:val="32"/>
        </w:rPr>
        <w:t xml:space="preserve">Applicant </w:t>
      </w:r>
    </w:p>
    <w:tbl>
      <w:tblPr>
        <w:tblStyle w:val="TableGrid"/>
        <w:tblW w:w="0" w:type="auto"/>
        <w:tblLook w:val="04A0" w:firstRow="1" w:lastRow="0" w:firstColumn="1" w:lastColumn="0" w:noHBand="0" w:noVBand="1"/>
      </w:tblPr>
      <w:tblGrid>
        <w:gridCol w:w="4484"/>
        <w:gridCol w:w="5972"/>
      </w:tblGrid>
      <w:tr w:rsidR="00D8490E" w:rsidRPr="00534388" w14:paraId="6D685C53" w14:textId="77777777" w:rsidTr="00F32D85">
        <w:tc>
          <w:tcPr>
            <w:tcW w:w="4503" w:type="dxa"/>
            <w:shd w:val="clear" w:color="auto" w:fill="F2F2F2" w:themeFill="background1" w:themeFillShade="F2"/>
          </w:tcPr>
          <w:p w14:paraId="5C62C4B5" w14:textId="21D508CA" w:rsidR="00D8490E" w:rsidRPr="00534388" w:rsidRDefault="00D8490E" w:rsidP="00D8490E">
            <w:pPr>
              <w:rPr>
                <w:rFonts w:ascii="Arial" w:hAnsi="Arial" w:cs="Arial"/>
                <w:sz w:val="24"/>
                <w:szCs w:val="24"/>
              </w:rPr>
            </w:pPr>
            <w:r w:rsidRPr="00534388">
              <w:rPr>
                <w:rFonts w:ascii="Arial" w:hAnsi="Arial" w:cs="Arial"/>
                <w:sz w:val="24"/>
                <w:szCs w:val="24"/>
              </w:rPr>
              <w:t>Applican</w:t>
            </w:r>
            <w:r w:rsidR="004B4C64" w:rsidRPr="00534388">
              <w:rPr>
                <w:rFonts w:ascii="Arial" w:hAnsi="Arial" w:cs="Arial"/>
                <w:sz w:val="24"/>
                <w:szCs w:val="24"/>
              </w:rPr>
              <w:t>t Group name</w:t>
            </w:r>
          </w:p>
          <w:p w14:paraId="769D9382" w14:textId="16298FA5" w:rsidR="00625C0A" w:rsidRPr="00534388" w:rsidRDefault="00625C0A" w:rsidP="00D8490E">
            <w:pPr>
              <w:rPr>
                <w:rFonts w:ascii="Arial" w:hAnsi="Arial" w:cs="Arial"/>
                <w:sz w:val="24"/>
                <w:szCs w:val="24"/>
              </w:rPr>
            </w:pPr>
          </w:p>
        </w:tc>
        <w:tc>
          <w:tcPr>
            <w:tcW w:w="6179" w:type="dxa"/>
          </w:tcPr>
          <w:p w14:paraId="1630E907" w14:textId="77777777" w:rsidR="00D8490E" w:rsidRPr="00534388" w:rsidRDefault="00D8490E" w:rsidP="00D8490E">
            <w:pPr>
              <w:rPr>
                <w:rFonts w:ascii="Arial" w:hAnsi="Arial" w:cs="Arial"/>
                <w:sz w:val="24"/>
                <w:szCs w:val="24"/>
              </w:rPr>
            </w:pPr>
          </w:p>
        </w:tc>
      </w:tr>
      <w:tr w:rsidR="00D8490E" w:rsidRPr="00534388" w14:paraId="08ADC52E" w14:textId="77777777" w:rsidTr="00F32D85">
        <w:tc>
          <w:tcPr>
            <w:tcW w:w="4503" w:type="dxa"/>
            <w:shd w:val="clear" w:color="auto" w:fill="F2F2F2" w:themeFill="background1" w:themeFillShade="F2"/>
          </w:tcPr>
          <w:p w14:paraId="54213396" w14:textId="04BEED00" w:rsidR="00D8490E" w:rsidRPr="00534388" w:rsidRDefault="00D8490E" w:rsidP="00D8490E">
            <w:pPr>
              <w:rPr>
                <w:rFonts w:ascii="Arial" w:hAnsi="Arial" w:cs="Arial"/>
                <w:sz w:val="24"/>
                <w:szCs w:val="24"/>
              </w:rPr>
            </w:pPr>
            <w:r w:rsidRPr="00534388">
              <w:rPr>
                <w:rFonts w:ascii="Arial" w:hAnsi="Arial" w:cs="Arial"/>
                <w:sz w:val="24"/>
                <w:szCs w:val="24"/>
              </w:rPr>
              <w:t>Applicant address</w:t>
            </w:r>
          </w:p>
          <w:p w14:paraId="18C4E78C" w14:textId="77777777" w:rsidR="00625C0A" w:rsidRPr="00534388" w:rsidRDefault="00625C0A" w:rsidP="00D8490E">
            <w:pPr>
              <w:rPr>
                <w:rFonts w:ascii="Arial" w:hAnsi="Arial" w:cs="Arial"/>
                <w:sz w:val="24"/>
                <w:szCs w:val="24"/>
              </w:rPr>
            </w:pPr>
          </w:p>
          <w:p w14:paraId="54F3A878" w14:textId="77777777" w:rsidR="00625C0A" w:rsidRPr="00534388" w:rsidRDefault="00625C0A" w:rsidP="00D8490E">
            <w:pPr>
              <w:rPr>
                <w:rFonts w:ascii="Arial" w:hAnsi="Arial" w:cs="Arial"/>
                <w:sz w:val="24"/>
                <w:szCs w:val="24"/>
              </w:rPr>
            </w:pPr>
          </w:p>
          <w:p w14:paraId="2292EFCB" w14:textId="77777777" w:rsidR="00625C0A" w:rsidRPr="00534388" w:rsidRDefault="00625C0A" w:rsidP="00D8490E">
            <w:pPr>
              <w:rPr>
                <w:rFonts w:ascii="Arial" w:hAnsi="Arial" w:cs="Arial"/>
                <w:sz w:val="24"/>
                <w:szCs w:val="24"/>
              </w:rPr>
            </w:pPr>
          </w:p>
          <w:p w14:paraId="57AAD17D" w14:textId="53787758" w:rsidR="00625C0A" w:rsidRPr="00534388" w:rsidRDefault="00625C0A" w:rsidP="00D8490E">
            <w:pPr>
              <w:rPr>
                <w:rFonts w:ascii="Arial" w:hAnsi="Arial" w:cs="Arial"/>
                <w:sz w:val="24"/>
                <w:szCs w:val="24"/>
              </w:rPr>
            </w:pPr>
          </w:p>
        </w:tc>
        <w:tc>
          <w:tcPr>
            <w:tcW w:w="6179" w:type="dxa"/>
          </w:tcPr>
          <w:p w14:paraId="4F33937B" w14:textId="77777777" w:rsidR="00D8490E" w:rsidRPr="00534388" w:rsidRDefault="00D8490E" w:rsidP="00D8490E">
            <w:pPr>
              <w:rPr>
                <w:rFonts w:ascii="Arial" w:hAnsi="Arial" w:cs="Arial"/>
                <w:sz w:val="24"/>
                <w:szCs w:val="24"/>
              </w:rPr>
            </w:pPr>
          </w:p>
        </w:tc>
      </w:tr>
      <w:tr w:rsidR="0059291D" w:rsidRPr="00534388" w14:paraId="2F873F1E" w14:textId="77777777" w:rsidTr="00F32D85">
        <w:tc>
          <w:tcPr>
            <w:tcW w:w="4503" w:type="dxa"/>
            <w:shd w:val="clear" w:color="auto" w:fill="F2F2F2" w:themeFill="background1" w:themeFillShade="F2"/>
          </w:tcPr>
          <w:p w14:paraId="15041FE0" w14:textId="77777777" w:rsidR="0059291D" w:rsidRDefault="0059291D" w:rsidP="00D8490E">
            <w:pPr>
              <w:rPr>
                <w:rFonts w:ascii="Arial" w:hAnsi="Arial" w:cs="Arial"/>
                <w:sz w:val="24"/>
                <w:szCs w:val="24"/>
              </w:rPr>
            </w:pPr>
            <w:r>
              <w:rPr>
                <w:rFonts w:ascii="Arial" w:hAnsi="Arial" w:cs="Arial"/>
                <w:sz w:val="24"/>
                <w:szCs w:val="24"/>
              </w:rPr>
              <w:t>Your group Treasurers name and address if you are not the Treasurer</w:t>
            </w:r>
          </w:p>
          <w:p w14:paraId="059B0337" w14:textId="77777777" w:rsidR="0059291D" w:rsidRDefault="0059291D" w:rsidP="00D8490E">
            <w:pPr>
              <w:rPr>
                <w:rFonts w:ascii="Arial" w:hAnsi="Arial" w:cs="Arial"/>
                <w:sz w:val="24"/>
                <w:szCs w:val="24"/>
              </w:rPr>
            </w:pPr>
          </w:p>
          <w:p w14:paraId="231E7A29" w14:textId="77777777" w:rsidR="0059291D" w:rsidRDefault="0059291D" w:rsidP="00D8490E">
            <w:pPr>
              <w:rPr>
                <w:rFonts w:ascii="Arial" w:hAnsi="Arial" w:cs="Arial"/>
                <w:sz w:val="24"/>
                <w:szCs w:val="24"/>
              </w:rPr>
            </w:pPr>
          </w:p>
          <w:p w14:paraId="425AE8E0" w14:textId="26D70D1B" w:rsidR="0059291D" w:rsidRPr="00534388" w:rsidRDefault="0059291D" w:rsidP="00D8490E">
            <w:pPr>
              <w:rPr>
                <w:rFonts w:ascii="Arial" w:hAnsi="Arial" w:cs="Arial"/>
                <w:sz w:val="24"/>
                <w:szCs w:val="24"/>
              </w:rPr>
            </w:pPr>
          </w:p>
        </w:tc>
        <w:tc>
          <w:tcPr>
            <w:tcW w:w="6179" w:type="dxa"/>
          </w:tcPr>
          <w:p w14:paraId="34A4C0DA" w14:textId="77777777" w:rsidR="0059291D" w:rsidRPr="00534388" w:rsidRDefault="0059291D" w:rsidP="00D8490E">
            <w:pPr>
              <w:rPr>
                <w:rFonts w:ascii="Arial" w:hAnsi="Arial" w:cs="Arial"/>
                <w:sz w:val="24"/>
                <w:szCs w:val="24"/>
              </w:rPr>
            </w:pPr>
          </w:p>
        </w:tc>
      </w:tr>
      <w:tr w:rsidR="00D8490E" w:rsidRPr="00534388" w14:paraId="4891C582" w14:textId="77777777" w:rsidTr="00F32D85">
        <w:tc>
          <w:tcPr>
            <w:tcW w:w="4503" w:type="dxa"/>
            <w:shd w:val="clear" w:color="auto" w:fill="F2F2F2" w:themeFill="background1" w:themeFillShade="F2"/>
          </w:tcPr>
          <w:p w14:paraId="7A05FD4F" w14:textId="546887E5" w:rsidR="00D8490E" w:rsidRPr="00534388" w:rsidRDefault="004B4C64" w:rsidP="00D8490E">
            <w:pPr>
              <w:rPr>
                <w:rFonts w:ascii="Arial" w:hAnsi="Arial" w:cs="Arial"/>
                <w:sz w:val="24"/>
                <w:szCs w:val="24"/>
              </w:rPr>
            </w:pPr>
            <w:r w:rsidRPr="00534388">
              <w:rPr>
                <w:rFonts w:ascii="Arial" w:hAnsi="Arial" w:cs="Arial"/>
                <w:sz w:val="24"/>
                <w:szCs w:val="24"/>
              </w:rPr>
              <w:t>Applicant</w:t>
            </w:r>
            <w:r w:rsidR="00D8490E" w:rsidRPr="00534388">
              <w:rPr>
                <w:rFonts w:ascii="Arial" w:hAnsi="Arial" w:cs="Arial"/>
                <w:sz w:val="24"/>
                <w:szCs w:val="24"/>
              </w:rPr>
              <w:t xml:space="preserve"> email address</w:t>
            </w:r>
          </w:p>
          <w:p w14:paraId="704393BC" w14:textId="1B52F1E8" w:rsidR="00625C0A" w:rsidRPr="00534388" w:rsidRDefault="00625C0A" w:rsidP="00D8490E">
            <w:pPr>
              <w:rPr>
                <w:rFonts w:ascii="Arial" w:hAnsi="Arial" w:cs="Arial"/>
                <w:sz w:val="24"/>
                <w:szCs w:val="24"/>
              </w:rPr>
            </w:pPr>
          </w:p>
        </w:tc>
        <w:tc>
          <w:tcPr>
            <w:tcW w:w="6179" w:type="dxa"/>
          </w:tcPr>
          <w:p w14:paraId="6B8781F7" w14:textId="77777777" w:rsidR="00D8490E" w:rsidRPr="00534388" w:rsidRDefault="00D8490E" w:rsidP="00D8490E">
            <w:pPr>
              <w:rPr>
                <w:rFonts w:ascii="Arial" w:hAnsi="Arial" w:cs="Arial"/>
                <w:sz w:val="24"/>
                <w:szCs w:val="24"/>
              </w:rPr>
            </w:pPr>
          </w:p>
        </w:tc>
      </w:tr>
      <w:tr w:rsidR="00D8490E" w:rsidRPr="00534388" w14:paraId="69BAB9F5" w14:textId="77777777" w:rsidTr="00F32D85">
        <w:tc>
          <w:tcPr>
            <w:tcW w:w="4503" w:type="dxa"/>
            <w:shd w:val="clear" w:color="auto" w:fill="F2F2F2" w:themeFill="background1" w:themeFillShade="F2"/>
          </w:tcPr>
          <w:p w14:paraId="52D3B33D" w14:textId="27EAB016" w:rsidR="00D8490E" w:rsidRPr="00534388" w:rsidRDefault="004B4C64" w:rsidP="00D8490E">
            <w:pPr>
              <w:rPr>
                <w:rFonts w:ascii="Arial" w:hAnsi="Arial" w:cs="Arial"/>
                <w:sz w:val="24"/>
                <w:szCs w:val="24"/>
              </w:rPr>
            </w:pPr>
            <w:r w:rsidRPr="00534388">
              <w:rPr>
                <w:rFonts w:ascii="Arial" w:hAnsi="Arial" w:cs="Arial"/>
                <w:sz w:val="24"/>
                <w:szCs w:val="24"/>
              </w:rPr>
              <w:t>Applicant</w:t>
            </w:r>
            <w:r w:rsidR="00D8490E" w:rsidRPr="00534388">
              <w:rPr>
                <w:rFonts w:ascii="Arial" w:hAnsi="Arial" w:cs="Arial"/>
                <w:sz w:val="24"/>
                <w:szCs w:val="24"/>
              </w:rPr>
              <w:t xml:space="preserve"> telephone number</w:t>
            </w:r>
          </w:p>
          <w:p w14:paraId="17A581F9" w14:textId="3B7CE84F" w:rsidR="00625C0A" w:rsidRPr="00534388" w:rsidRDefault="00625C0A" w:rsidP="00D8490E">
            <w:pPr>
              <w:rPr>
                <w:rFonts w:ascii="Arial" w:hAnsi="Arial" w:cs="Arial"/>
                <w:sz w:val="24"/>
                <w:szCs w:val="24"/>
              </w:rPr>
            </w:pPr>
          </w:p>
        </w:tc>
        <w:tc>
          <w:tcPr>
            <w:tcW w:w="6179" w:type="dxa"/>
          </w:tcPr>
          <w:p w14:paraId="4377E5E1" w14:textId="77777777" w:rsidR="00D8490E" w:rsidRPr="00534388" w:rsidRDefault="00D8490E" w:rsidP="00D8490E">
            <w:pPr>
              <w:rPr>
                <w:rFonts w:ascii="Arial" w:hAnsi="Arial" w:cs="Arial"/>
                <w:sz w:val="24"/>
                <w:szCs w:val="24"/>
              </w:rPr>
            </w:pPr>
          </w:p>
        </w:tc>
      </w:tr>
      <w:tr w:rsidR="00D8490E" w:rsidRPr="00534388" w14:paraId="79B9F6EF" w14:textId="77777777" w:rsidTr="00F32D85">
        <w:tc>
          <w:tcPr>
            <w:tcW w:w="4503" w:type="dxa"/>
            <w:shd w:val="clear" w:color="auto" w:fill="F2F2F2" w:themeFill="background1" w:themeFillShade="F2"/>
          </w:tcPr>
          <w:p w14:paraId="1E900873" w14:textId="77777777" w:rsidR="00D8490E" w:rsidRPr="00534388" w:rsidRDefault="00D8490E" w:rsidP="00D8490E">
            <w:pPr>
              <w:rPr>
                <w:rFonts w:ascii="Arial" w:hAnsi="Arial" w:cs="Arial"/>
                <w:sz w:val="24"/>
                <w:szCs w:val="24"/>
              </w:rPr>
            </w:pPr>
            <w:r w:rsidRPr="00534388">
              <w:rPr>
                <w:rFonts w:ascii="Arial" w:hAnsi="Arial" w:cs="Arial"/>
                <w:sz w:val="24"/>
                <w:szCs w:val="24"/>
              </w:rPr>
              <w:t>Bank Account name</w:t>
            </w:r>
          </w:p>
          <w:p w14:paraId="1855F618" w14:textId="3D67E384" w:rsidR="00625C0A" w:rsidRPr="00534388" w:rsidRDefault="00C37497" w:rsidP="00C37497">
            <w:pPr>
              <w:rPr>
                <w:rFonts w:ascii="Arial" w:hAnsi="Arial" w:cs="Arial"/>
                <w:sz w:val="24"/>
                <w:szCs w:val="24"/>
              </w:rPr>
            </w:pPr>
            <w:r w:rsidRPr="00534388">
              <w:rPr>
                <w:rFonts w:ascii="Arial" w:hAnsi="Arial" w:cs="Arial"/>
                <w:sz w:val="24"/>
                <w:szCs w:val="24"/>
              </w:rPr>
              <w:t>(to correspond with the Group name above)</w:t>
            </w:r>
          </w:p>
        </w:tc>
        <w:tc>
          <w:tcPr>
            <w:tcW w:w="6179" w:type="dxa"/>
          </w:tcPr>
          <w:p w14:paraId="34CEB9C8" w14:textId="77777777" w:rsidR="00D8490E" w:rsidRPr="00534388" w:rsidRDefault="00D8490E" w:rsidP="00D8490E">
            <w:pPr>
              <w:rPr>
                <w:rFonts w:ascii="Arial" w:hAnsi="Arial" w:cs="Arial"/>
                <w:sz w:val="24"/>
                <w:szCs w:val="24"/>
              </w:rPr>
            </w:pPr>
          </w:p>
        </w:tc>
      </w:tr>
      <w:tr w:rsidR="00D8490E" w:rsidRPr="00534388" w14:paraId="38474718" w14:textId="77777777" w:rsidTr="00F32D85">
        <w:tc>
          <w:tcPr>
            <w:tcW w:w="4503" w:type="dxa"/>
            <w:shd w:val="clear" w:color="auto" w:fill="F2F2F2" w:themeFill="background1" w:themeFillShade="F2"/>
          </w:tcPr>
          <w:p w14:paraId="16A0DCBA" w14:textId="77777777" w:rsidR="00D8490E" w:rsidRPr="00534388" w:rsidRDefault="00D8490E" w:rsidP="00D8490E">
            <w:pPr>
              <w:rPr>
                <w:rFonts w:ascii="Arial" w:hAnsi="Arial" w:cs="Arial"/>
                <w:sz w:val="24"/>
                <w:szCs w:val="24"/>
              </w:rPr>
            </w:pPr>
            <w:r w:rsidRPr="00534388">
              <w:rPr>
                <w:rFonts w:ascii="Arial" w:hAnsi="Arial" w:cs="Arial"/>
                <w:sz w:val="24"/>
                <w:szCs w:val="24"/>
              </w:rPr>
              <w:t>Bank Account number</w:t>
            </w:r>
          </w:p>
          <w:p w14:paraId="759536F9" w14:textId="75949472" w:rsidR="00625C0A" w:rsidRPr="00534388" w:rsidRDefault="0059291D" w:rsidP="00D8490E">
            <w:pPr>
              <w:rPr>
                <w:rFonts w:ascii="Arial" w:hAnsi="Arial" w:cs="Arial"/>
                <w:sz w:val="24"/>
                <w:szCs w:val="24"/>
              </w:rPr>
            </w:pPr>
            <w:r>
              <w:rPr>
                <w:rFonts w:ascii="Arial" w:hAnsi="Arial" w:cs="Arial"/>
                <w:sz w:val="24"/>
                <w:szCs w:val="24"/>
              </w:rPr>
              <w:t>(8 digits)</w:t>
            </w:r>
          </w:p>
        </w:tc>
        <w:tc>
          <w:tcPr>
            <w:tcW w:w="6179" w:type="dxa"/>
          </w:tcPr>
          <w:p w14:paraId="786AE7B0" w14:textId="77777777" w:rsidR="00D8490E" w:rsidRPr="00534388" w:rsidRDefault="00D8490E" w:rsidP="00D8490E">
            <w:pPr>
              <w:rPr>
                <w:rFonts w:ascii="Arial" w:hAnsi="Arial" w:cs="Arial"/>
                <w:sz w:val="24"/>
                <w:szCs w:val="24"/>
              </w:rPr>
            </w:pPr>
          </w:p>
        </w:tc>
      </w:tr>
      <w:tr w:rsidR="00D8490E" w:rsidRPr="00534388" w14:paraId="58EE852D" w14:textId="77777777" w:rsidTr="00F32D85">
        <w:tc>
          <w:tcPr>
            <w:tcW w:w="4503" w:type="dxa"/>
            <w:shd w:val="clear" w:color="auto" w:fill="F2F2F2" w:themeFill="background1" w:themeFillShade="F2"/>
          </w:tcPr>
          <w:p w14:paraId="344080D8" w14:textId="77777777" w:rsidR="00D8490E" w:rsidRPr="00534388" w:rsidRDefault="00D8490E" w:rsidP="00D8490E">
            <w:pPr>
              <w:rPr>
                <w:rFonts w:ascii="Arial" w:hAnsi="Arial" w:cs="Arial"/>
                <w:sz w:val="24"/>
                <w:szCs w:val="24"/>
              </w:rPr>
            </w:pPr>
            <w:r w:rsidRPr="00534388">
              <w:rPr>
                <w:rFonts w:ascii="Arial" w:hAnsi="Arial" w:cs="Arial"/>
                <w:sz w:val="24"/>
                <w:szCs w:val="24"/>
              </w:rPr>
              <w:t>Sort code number</w:t>
            </w:r>
          </w:p>
          <w:p w14:paraId="1D1A6DEE" w14:textId="3203604C" w:rsidR="00625C0A" w:rsidRPr="00534388" w:rsidRDefault="0059291D" w:rsidP="00D8490E">
            <w:pPr>
              <w:rPr>
                <w:rFonts w:ascii="Arial" w:hAnsi="Arial" w:cs="Arial"/>
                <w:sz w:val="24"/>
                <w:szCs w:val="24"/>
              </w:rPr>
            </w:pPr>
            <w:r>
              <w:rPr>
                <w:rFonts w:ascii="Arial" w:hAnsi="Arial" w:cs="Arial"/>
                <w:sz w:val="24"/>
                <w:szCs w:val="24"/>
              </w:rPr>
              <w:t>(6 digits)</w:t>
            </w:r>
          </w:p>
        </w:tc>
        <w:tc>
          <w:tcPr>
            <w:tcW w:w="6179" w:type="dxa"/>
          </w:tcPr>
          <w:p w14:paraId="19F7F7EA" w14:textId="77777777" w:rsidR="00D8490E" w:rsidRPr="00534388" w:rsidRDefault="00D8490E" w:rsidP="00D8490E">
            <w:pPr>
              <w:rPr>
                <w:rFonts w:ascii="Arial" w:hAnsi="Arial" w:cs="Arial"/>
                <w:sz w:val="24"/>
                <w:szCs w:val="24"/>
              </w:rPr>
            </w:pPr>
          </w:p>
        </w:tc>
      </w:tr>
      <w:tr w:rsidR="00D8490E" w:rsidRPr="00534388" w14:paraId="666E89D6" w14:textId="77777777" w:rsidTr="00F32D85">
        <w:tc>
          <w:tcPr>
            <w:tcW w:w="4503" w:type="dxa"/>
            <w:shd w:val="clear" w:color="auto" w:fill="F2F2F2" w:themeFill="background1" w:themeFillShade="F2"/>
          </w:tcPr>
          <w:p w14:paraId="56D216AC" w14:textId="38569D35" w:rsidR="00625C0A" w:rsidRDefault="00B873AE" w:rsidP="00D8490E">
            <w:pPr>
              <w:rPr>
                <w:rFonts w:ascii="Arial" w:hAnsi="Arial" w:cs="Arial"/>
                <w:sz w:val="24"/>
                <w:szCs w:val="24"/>
              </w:rPr>
            </w:pPr>
            <w:r>
              <w:rPr>
                <w:rFonts w:ascii="Arial" w:hAnsi="Arial" w:cs="Arial"/>
                <w:sz w:val="24"/>
                <w:szCs w:val="24"/>
              </w:rPr>
              <w:t>By signing this form I agree that if my bid is successful  the award will be spent on the items or projects as set out in my application letter/email dated</w:t>
            </w:r>
          </w:p>
          <w:p w14:paraId="0E08E83F" w14:textId="77777777" w:rsidR="00B873AE" w:rsidRDefault="00B873AE" w:rsidP="00D8490E">
            <w:pPr>
              <w:rPr>
                <w:rFonts w:ascii="Arial" w:hAnsi="Arial" w:cs="Arial"/>
                <w:sz w:val="24"/>
                <w:szCs w:val="24"/>
              </w:rPr>
            </w:pPr>
          </w:p>
          <w:p w14:paraId="6D8D1465" w14:textId="3B34D384" w:rsidR="00B873AE" w:rsidRDefault="00B873AE" w:rsidP="00D8490E">
            <w:pPr>
              <w:rPr>
                <w:rFonts w:ascii="Arial" w:hAnsi="Arial" w:cs="Arial"/>
                <w:sz w:val="24"/>
                <w:szCs w:val="24"/>
              </w:rPr>
            </w:pPr>
            <w:r>
              <w:rPr>
                <w:rFonts w:ascii="Arial" w:hAnsi="Arial" w:cs="Arial"/>
                <w:sz w:val="24"/>
                <w:szCs w:val="24"/>
              </w:rPr>
              <w:t>…………………………………………</w:t>
            </w:r>
          </w:p>
          <w:p w14:paraId="74A354B4" w14:textId="0AF2550D" w:rsidR="00093D8D" w:rsidRPr="00534388" w:rsidRDefault="00093D8D" w:rsidP="00D8490E">
            <w:pPr>
              <w:rPr>
                <w:rFonts w:ascii="Arial" w:hAnsi="Arial" w:cs="Arial"/>
                <w:sz w:val="24"/>
                <w:szCs w:val="24"/>
              </w:rPr>
            </w:pPr>
            <w:r>
              <w:rPr>
                <w:rFonts w:ascii="Arial" w:hAnsi="Arial" w:cs="Arial"/>
                <w:sz w:val="24"/>
                <w:szCs w:val="24"/>
              </w:rPr>
              <w:t>And I will supply a final account at the end of the project.</w:t>
            </w:r>
          </w:p>
          <w:p w14:paraId="098512F2" w14:textId="39AAB168" w:rsidR="00625C0A" w:rsidRPr="00534388" w:rsidRDefault="00625C0A" w:rsidP="00D8490E">
            <w:pPr>
              <w:rPr>
                <w:rFonts w:ascii="Arial" w:hAnsi="Arial" w:cs="Arial"/>
                <w:sz w:val="24"/>
                <w:szCs w:val="24"/>
              </w:rPr>
            </w:pPr>
          </w:p>
        </w:tc>
        <w:tc>
          <w:tcPr>
            <w:tcW w:w="6179" w:type="dxa"/>
          </w:tcPr>
          <w:p w14:paraId="51348210" w14:textId="6503170C" w:rsidR="00D8490E" w:rsidRPr="00534388" w:rsidRDefault="00485438" w:rsidP="00D8490E">
            <w:pPr>
              <w:rPr>
                <w:rFonts w:ascii="Arial" w:hAnsi="Arial" w:cs="Arial"/>
                <w:sz w:val="24"/>
                <w:szCs w:val="24"/>
              </w:rPr>
            </w:pPr>
            <w:r>
              <w:rPr>
                <w:rFonts w:ascii="Arial" w:hAnsi="Arial" w:cs="Arial"/>
                <w:sz w:val="24"/>
                <w:szCs w:val="24"/>
              </w:rPr>
              <w:t>S</w:t>
            </w:r>
            <w:r w:rsidR="00B873AE" w:rsidRPr="00B873AE">
              <w:rPr>
                <w:rFonts w:ascii="Arial" w:hAnsi="Arial" w:cs="Arial"/>
                <w:sz w:val="24"/>
                <w:szCs w:val="24"/>
              </w:rPr>
              <w:t>ignature</w:t>
            </w:r>
            <w:r>
              <w:rPr>
                <w:rFonts w:ascii="Arial" w:hAnsi="Arial" w:cs="Arial"/>
                <w:sz w:val="24"/>
                <w:szCs w:val="24"/>
              </w:rPr>
              <w:t xml:space="preserve"> of Applicant </w:t>
            </w:r>
            <w:r w:rsidR="00B873AE" w:rsidRPr="00B873AE">
              <w:rPr>
                <w:rFonts w:ascii="Arial" w:hAnsi="Arial" w:cs="Arial"/>
                <w:sz w:val="24"/>
                <w:szCs w:val="24"/>
              </w:rPr>
              <w:t>:</w:t>
            </w:r>
          </w:p>
        </w:tc>
      </w:tr>
      <w:tr w:rsidR="00D8490E" w:rsidRPr="00534388" w14:paraId="10B9BAEC" w14:textId="77777777" w:rsidTr="00F32D85">
        <w:tc>
          <w:tcPr>
            <w:tcW w:w="4503" w:type="dxa"/>
            <w:shd w:val="clear" w:color="auto" w:fill="F2F2F2" w:themeFill="background1" w:themeFillShade="F2"/>
          </w:tcPr>
          <w:p w14:paraId="54BC9BB3" w14:textId="77777777" w:rsidR="00D8490E" w:rsidRPr="00534388" w:rsidRDefault="00D8490E" w:rsidP="00D8490E">
            <w:pPr>
              <w:rPr>
                <w:rFonts w:ascii="Arial" w:hAnsi="Arial" w:cs="Arial"/>
                <w:sz w:val="24"/>
                <w:szCs w:val="24"/>
              </w:rPr>
            </w:pPr>
            <w:r w:rsidRPr="00534388">
              <w:rPr>
                <w:rFonts w:ascii="Arial" w:hAnsi="Arial" w:cs="Arial"/>
                <w:sz w:val="24"/>
                <w:szCs w:val="24"/>
              </w:rPr>
              <w:t>Date</w:t>
            </w:r>
          </w:p>
          <w:p w14:paraId="7B8D88BD" w14:textId="40449892" w:rsidR="00625C0A" w:rsidRPr="00534388" w:rsidRDefault="00625C0A" w:rsidP="00D8490E">
            <w:pPr>
              <w:rPr>
                <w:rFonts w:ascii="Arial" w:hAnsi="Arial" w:cs="Arial"/>
                <w:sz w:val="24"/>
                <w:szCs w:val="24"/>
              </w:rPr>
            </w:pPr>
          </w:p>
        </w:tc>
        <w:tc>
          <w:tcPr>
            <w:tcW w:w="6179" w:type="dxa"/>
          </w:tcPr>
          <w:p w14:paraId="7FC3AC66" w14:textId="77777777" w:rsidR="00D8490E" w:rsidRPr="00534388" w:rsidRDefault="00D8490E" w:rsidP="00D8490E">
            <w:pPr>
              <w:rPr>
                <w:rFonts w:ascii="Arial" w:hAnsi="Arial" w:cs="Arial"/>
                <w:sz w:val="24"/>
                <w:szCs w:val="24"/>
              </w:rPr>
            </w:pPr>
          </w:p>
        </w:tc>
      </w:tr>
    </w:tbl>
    <w:p w14:paraId="3017C32E" w14:textId="77777777" w:rsidR="000C5C29" w:rsidRDefault="000C5C29" w:rsidP="00620992">
      <w:pPr>
        <w:spacing w:after="240" w:line="240" w:lineRule="auto"/>
        <w:ind w:right="-46" w:hanging="142"/>
        <w:rPr>
          <w:rFonts w:ascii="Arial Rounded MT Bold" w:hAnsi="Arial Rounded MT Bold" w:cs="Arial"/>
          <w:b/>
          <w:sz w:val="32"/>
          <w:szCs w:val="32"/>
        </w:rPr>
      </w:pPr>
    </w:p>
    <w:p w14:paraId="143301E3" w14:textId="333DB2B3" w:rsidR="00F94BE9" w:rsidRDefault="00AF0F00" w:rsidP="00620992">
      <w:pPr>
        <w:spacing w:after="240" w:line="240" w:lineRule="auto"/>
        <w:ind w:right="-46" w:hanging="142"/>
        <w:rPr>
          <w:rFonts w:ascii="Arial Rounded MT Bold" w:hAnsi="Arial Rounded MT Bold" w:cs="Arial"/>
          <w:b/>
          <w:sz w:val="32"/>
          <w:szCs w:val="32"/>
        </w:rPr>
      </w:pPr>
      <w:r w:rsidRPr="000C5C29">
        <w:rPr>
          <w:rFonts w:ascii="Arial Rounded MT Bold" w:hAnsi="Arial Rounded MT Bold" w:cs="Arial"/>
          <w:b/>
          <w:sz w:val="32"/>
          <w:szCs w:val="32"/>
          <w:u w:val="single"/>
        </w:rPr>
        <w:t>Applica</w:t>
      </w:r>
      <w:r w:rsidR="000C5C29" w:rsidRPr="000C5C29">
        <w:rPr>
          <w:rFonts w:ascii="Arial Rounded MT Bold" w:hAnsi="Arial Rounded MT Bold" w:cs="Arial"/>
          <w:b/>
          <w:sz w:val="32"/>
          <w:szCs w:val="32"/>
          <w:u w:val="single"/>
        </w:rPr>
        <w:t>nts</w:t>
      </w:r>
      <w:r w:rsidR="000C5C29">
        <w:rPr>
          <w:rFonts w:ascii="Arial Rounded MT Bold" w:hAnsi="Arial Rounded MT Bold" w:cs="Arial"/>
          <w:b/>
          <w:sz w:val="32"/>
          <w:szCs w:val="32"/>
        </w:rPr>
        <w:t>.  Deadline for final applications to be submitted to your Councillor is</w:t>
      </w:r>
      <w:r>
        <w:rPr>
          <w:rFonts w:ascii="Arial Rounded MT Bold" w:hAnsi="Arial Rounded MT Bold" w:cs="Arial"/>
          <w:b/>
          <w:sz w:val="32"/>
          <w:szCs w:val="32"/>
        </w:rPr>
        <w:t xml:space="preserve"> </w:t>
      </w:r>
      <w:r w:rsidR="0059291D">
        <w:rPr>
          <w:rFonts w:ascii="Arial Rounded MT Bold" w:hAnsi="Arial Rounded MT Bold" w:cs="Arial"/>
          <w:b/>
          <w:sz w:val="32"/>
          <w:szCs w:val="32"/>
        </w:rPr>
        <w:t>31</w:t>
      </w:r>
      <w:r w:rsidR="0059291D" w:rsidRPr="0059291D">
        <w:rPr>
          <w:rFonts w:ascii="Arial Rounded MT Bold" w:hAnsi="Arial Rounded MT Bold" w:cs="Arial"/>
          <w:b/>
          <w:sz w:val="32"/>
          <w:szCs w:val="32"/>
          <w:vertAlign w:val="superscript"/>
        </w:rPr>
        <w:t>st</w:t>
      </w:r>
      <w:r w:rsidR="0059291D">
        <w:rPr>
          <w:rFonts w:ascii="Arial Rounded MT Bold" w:hAnsi="Arial Rounded MT Bold" w:cs="Arial"/>
          <w:b/>
          <w:sz w:val="32"/>
          <w:szCs w:val="32"/>
        </w:rPr>
        <w:t xml:space="preserve"> December 2018</w:t>
      </w:r>
      <w:r w:rsidR="000C5C29" w:rsidRPr="000C5C29">
        <w:rPr>
          <w:rFonts w:ascii="Arial Rounded MT Bold" w:hAnsi="Arial Rounded MT Bold" w:cs="Arial"/>
          <w:b/>
          <w:sz w:val="32"/>
          <w:szCs w:val="32"/>
        </w:rPr>
        <w:t xml:space="preserve"> </w:t>
      </w:r>
    </w:p>
    <w:p w14:paraId="6AF0639A" w14:textId="05622B5E" w:rsidR="00620992" w:rsidRDefault="00620992" w:rsidP="00620992">
      <w:pPr>
        <w:spacing w:after="240" w:line="240" w:lineRule="auto"/>
        <w:ind w:left="-142" w:right="-46"/>
        <w:rPr>
          <w:rFonts w:ascii="Arial" w:hAnsi="Arial" w:cs="Arial"/>
          <w:sz w:val="24"/>
          <w:szCs w:val="24"/>
        </w:rPr>
      </w:pPr>
      <w:r w:rsidRPr="00F84FFE">
        <w:rPr>
          <w:rFonts w:ascii="Arial" w:hAnsi="Arial" w:cs="Arial"/>
          <w:sz w:val="24"/>
          <w:szCs w:val="24"/>
        </w:rPr>
        <w:t xml:space="preserve">If you have any questions on completing this form please contact </w:t>
      </w:r>
      <w:r w:rsidR="00625C0A">
        <w:rPr>
          <w:rFonts w:ascii="Arial" w:hAnsi="Arial" w:cs="Arial"/>
          <w:sz w:val="24"/>
          <w:szCs w:val="24"/>
        </w:rPr>
        <w:t>your district councillor in the first instance.</w:t>
      </w:r>
    </w:p>
    <w:p w14:paraId="6142798B" w14:textId="2D5C1E92" w:rsidR="00534388" w:rsidRPr="00620992" w:rsidRDefault="00534388" w:rsidP="00534388">
      <w:pPr>
        <w:spacing w:after="0" w:line="240" w:lineRule="auto"/>
        <w:ind w:right="-46" w:hanging="142"/>
        <w:rPr>
          <w:rFonts w:ascii="Arial Rounded MT Bold" w:hAnsi="Arial Rounded MT Bold" w:cs="Arial"/>
          <w:b/>
          <w:sz w:val="32"/>
          <w:szCs w:val="32"/>
        </w:rPr>
      </w:pPr>
      <w:r w:rsidRPr="000C5C29">
        <w:rPr>
          <w:rFonts w:ascii="Arial Rounded MT Bold" w:hAnsi="Arial Rounded MT Bold" w:cs="Arial"/>
          <w:b/>
          <w:sz w:val="32"/>
          <w:szCs w:val="32"/>
          <w:u w:val="single"/>
        </w:rPr>
        <w:t>Councillors</w:t>
      </w:r>
      <w:r w:rsidR="000C5C29">
        <w:rPr>
          <w:rFonts w:ascii="Arial Rounded MT Bold" w:hAnsi="Arial Rounded MT Bold" w:cs="Arial"/>
          <w:b/>
          <w:sz w:val="32"/>
          <w:szCs w:val="32"/>
          <w:u w:val="single"/>
        </w:rPr>
        <w:t xml:space="preserve">.  </w:t>
      </w:r>
      <w:r>
        <w:rPr>
          <w:rFonts w:ascii="Arial Rounded MT Bold" w:hAnsi="Arial Rounded MT Bold" w:cs="Arial"/>
          <w:b/>
          <w:sz w:val="32"/>
          <w:szCs w:val="32"/>
        </w:rPr>
        <w:t xml:space="preserve"> </w:t>
      </w:r>
      <w:r w:rsidR="000C5C29">
        <w:rPr>
          <w:rFonts w:ascii="Arial Rounded MT Bold" w:hAnsi="Arial Rounded MT Bold" w:cs="Arial"/>
          <w:b/>
          <w:sz w:val="32"/>
          <w:szCs w:val="32"/>
        </w:rPr>
        <w:t xml:space="preserve">Deadline for </w:t>
      </w:r>
      <w:r w:rsidR="000C5C29" w:rsidRPr="00620992">
        <w:rPr>
          <w:rFonts w:ascii="Arial Rounded MT Bold" w:hAnsi="Arial Rounded MT Bold" w:cs="Arial"/>
          <w:b/>
          <w:sz w:val="32"/>
          <w:szCs w:val="32"/>
        </w:rPr>
        <w:t>completed form</w:t>
      </w:r>
      <w:r w:rsidR="000C5C29">
        <w:rPr>
          <w:rFonts w:ascii="Arial Rounded MT Bold" w:hAnsi="Arial Rounded MT Bold" w:cs="Arial"/>
          <w:b/>
          <w:sz w:val="32"/>
          <w:szCs w:val="32"/>
        </w:rPr>
        <w:t xml:space="preserve">s </w:t>
      </w:r>
      <w:r>
        <w:rPr>
          <w:rFonts w:ascii="Arial Rounded MT Bold" w:hAnsi="Arial Rounded MT Bold" w:cs="Arial"/>
          <w:b/>
          <w:sz w:val="32"/>
          <w:szCs w:val="32"/>
        </w:rPr>
        <w:t>to</w:t>
      </w:r>
      <w:r w:rsidR="000C5C29">
        <w:rPr>
          <w:rFonts w:ascii="Arial Rounded MT Bold" w:hAnsi="Arial Rounded MT Bold" w:cs="Arial"/>
          <w:b/>
          <w:sz w:val="32"/>
          <w:szCs w:val="32"/>
        </w:rPr>
        <w:t xml:space="preserve"> be sent to</w:t>
      </w:r>
      <w:r>
        <w:rPr>
          <w:rFonts w:ascii="Arial Rounded MT Bold" w:hAnsi="Arial Rounded MT Bold" w:cs="Arial"/>
          <w:b/>
          <w:sz w:val="32"/>
          <w:szCs w:val="32"/>
        </w:rPr>
        <w:t xml:space="preserve"> </w:t>
      </w:r>
      <w:r w:rsidR="000C5C29">
        <w:rPr>
          <w:rFonts w:ascii="Arial Rounded MT Bold" w:hAnsi="Arial Rounded MT Bold" w:cs="Arial"/>
          <w:b/>
          <w:sz w:val="32"/>
          <w:szCs w:val="32"/>
        </w:rPr>
        <w:t>the Communities Grants Team is 31 January 2019</w:t>
      </w:r>
      <w:r w:rsidRPr="00620992">
        <w:rPr>
          <w:rFonts w:ascii="Arial Rounded MT Bold" w:hAnsi="Arial Rounded MT Bold" w:cs="Arial"/>
          <w:b/>
          <w:sz w:val="32"/>
          <w:szCs w:val="32"/>
        </w:rPr>
        <w:t xml:space="preserve"> </w:t>
      </w:r>
    </w:p>
    <w:p w14:paraId="4E3DBBD6" w14:textId="77777777" w:rsidR="00534388" w:rsidRDefault="00534388" w:rsidP="00534388">
      <w:pPr>
        <w:spacing w:after="0" w:line="240" w:lineRule="auto"/>
        <w:ind w:right="-46" w:hanging="142"/>
        <w:rPr>
          <w:rFonts w:ascii="Arial" w:hAnsi="Arial" w:cs="Arial"/>
          <w:b/>
          <w:sz w:val="24"/>
          <w:szCs w:val="24"/>
        </w:rPr>
      </w:pPr>
    </w:p>
    <w:p w14:paraId="315BE1A0" w14:textId="2FB8BE7A" w:rsidR="00534388" w:rsidRDefault="000C5C29" w:rsidP="00534388">
      <w:pPr>
        <w:spacing w:after="0" w:line="240" w:lineRule="auto"/>
        <w:ind w:left="-142" w:right="-46"/>
        <w:rPr>
          <w:rFonts w:ascii="Arial" w:hAnsi="Arial" w:cs="Arial"/>
          <w:sz w:val="24"/>
          <w:szCs w:val="24"/>
        </w:rPr>
      </w:pPr>
      <w:r>
        <w:rPr>
          <w:rFonts w:ascii="Arial" w:hAnsi="Arial" w:cs="Arial"/>
          <w:sz w:val="24"/>
          <w:szCs w:val="24"/>
        </w:rPr>
        <w:t>Send to:  Ann Hunter,</w:t>
      </w:r>
      <w:r w:rsidR="00534388" w:rsidRPr="00AF42C0">
        <w:rPr>
          <w:rFonts w:ascii="Arial" w:hAnsi="Arial" w:cs="Arial"/>
          <w:sz w:val="24"/>
          <w:szCs w:val="24"/>
        </w:rPr>
        <w:t xml:space="preserve"> Communities Team, </w:t>
      </w:r>
      <w:r w:rsidR="0059291D">
        <w:rPr>
          <w:rFonts w:ascii="Arial" w:hAnsi="Arial" w:cs="Arial"/>
          <w:sz w:val="24"/>
          <w:szCs w:val="24"/>
        </w:rPr>
        <w:t xml:space="preserve">Endeavour House, </w:t>
      </w:r>
      <w:r w:rsidR="0020092B">
        <w:rPr>
          <w:rFonts w:ascii="Arial" w:hAnsi="Arial" w:cs="Arial"/>
          <w:sz w:val="24"/>
          <w:szCs w:val="24"/>
        </w:rPr>
        <w:t xml:space="preserve">8 </w:t>
      </w:r>
      <w:r w:rsidR="0059291D">
        <w:rPr>
          <w:rFonts w:ascii="Arial" w:hAnsi="Arial" w:cs="Arial"/>
          <w:sz w:val="24"/>
          <w:szCs w:val="24"/>
        </w:rPr>
        <w:t>Russell Road</w:t>
      </w:r>
      <w:r w:rsidR="00534388">
        <w:rPr>
          <w:rFonts w:ascii="Arial" w:hAnsi="Arial" w:cs="Arial"/>
          <w:sz w:val="24"/>
          <w:szCs w:val="24"/>
        </w:rPr>
        <w:t xml:space="preserve">, </w:t>
      </w:r>
      <w:r w:rsidR="0059291D">
        <w:rPr>
          <w:rFonts w:ascii="Arial" w:hAnsi="Arial" w:cs="Arial"/>
          <w:sz w:val="24"/>
          <w:szCs w:val="24"/>
        </w:rPr>
        <w:t xml:space="preserve">Ipswich, </w:t>
      </w:r>
      <w:r w:rsidR="00534388" w:rsidRPr="00AF42C0">
        <w:rPr>
          <w:rFonts w:ascii="Arial" w:hAnsi="Arial" w:cs="Arial"/>
          <w:sz w:val="24"/>
          <w:szCs w:val="24"/>
        </w:rPr>
        <w:t>Suffolk, IP</w:t>
      </w:r>
      <w:r w:rsidR="0020092B">
        <w:rPr>
          <w:rFonts w:ascii="Arial" w:hAnsi="Arial" w:cs="Arial"/>
          <w:sz w:val="24"/>
          <w:szCs w:val="24"/>
        </w:rPr>
        <w:t>1</w:t>
      </w:r>
      <w:r w:rsidR="00534388" w:rsidRPr="00AF42C0">
        <w:rPr>
          <w:rFonts w:ascii="Arial" w:hAnsi="Arial" w:cs="Arial"/>
          <w:sz w:val="24"/>
          <w:szCs w:val="24"/>
        </w:rPr>
        <w:t xml:space="preserve"> </w:t>
      </w:r>
      <w:r w:rsidR="0020092B">
        <w:rPr>
          <w:rFonts w:ascii="Arial" w:hAnsi="Arial" w:cs="Arial"/>
          <w:sz w:val="24"/>
          <w:szCs w:val="24"/>
        </w:rPr>
        <w:t>2BX</w:t>
      </w:r>
      <w:r w:rsidR="00534388" w:rsidRPr="00AF42C0">
        <w:rPr>
          <w:rFonts w:ascii="Arial" w:hAnsi="Arial" w:cs="Arial"/>
          <w:sz w:val="24"/>
          <w:szCs w:val="24"/>
        </w:rPr>
        <w:t xml:space="preserve"> or email </w:t>
      </w:r>
      <w:hyperlink r:id="rId12" w:history="1">
        <w:r w:rsidRPr="004F7B66">
          <w:rPr>
            <w:rStyle w:val="Hyperlink"/>
            <w:rFonts w:ascii="Arial" w:hAnsi="Arial" w:cs="Arial"/>
            <w:sz w:val="24"/>
            <w:szCs w:val="24"/>
          </w:rPr>
          <w:t>ann.hunter@baberghmidsuffolk.gov.uk</w:t>
        </w:r>
      </w:hyperlink>
      <w:r>
        <w:rPr>
          <w:rFonts w:ascii="Arial" w:hAnsi="Arial" w:cs="Arial"/>
          <w:sz w:val="24"/>
          <w:szCs w:val="24"/>
        </w:rPr>
        <w:t xml:space="preserve"> </w:t>
      </w:r>
      <w:r w:rsidR="00534388" w:rsidRPr="00AF42C0">
        <w:rPr>
          <w:rFonts w:ascii="Arial" w:hAnsi="Arial" w:cs="Arial"/>
          <w:sz w:val="24"/>
          <w:szCs w:val="24"/>
        </w:rPr>
        <w:t xml:space="preserve"> </w:t>
      </w:r>
    </w:p>
    <w:sectPr w:rsidR="00534388" w:rsidSect="00D8490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75A7B" w14:textId="77777777" w:rsidR="00084F9C" w:rsidRDefault="00084F9C" w:rsidP="003E44D9">
      <w:pPr>
        <w:spacing w:after="0" w:line="240" w:lineRule="auto"/>
      </w:pPr>
      <w:r>
        <w:separator/>
      </w:r>
    </w:p>
  </w:endnote>
  <w:endnote w:type="continuationSeparator" w:id="0">
    <w:p w14:paraId="7E8BE83E" w14:textId="77777777" w:rsidR="00084F9C" w:rsidRDefault="00084F9C" w:rsidP="003E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D788" w14:textId="77777777" w:rsidR="00F9254B" w:rsidRDefault="00F92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19709"/>
      <w:docPartObj>
        <w:docPartGallery w:val="Page Numbers (Bottom of Page)"/>
        <w:docPartUnique/>
      </w:docPartObj>
    </w:sdtPr>
    <w:sdtEndPr>
      <w:rPr>
        <w:noProof/>
      </w:rPr>
    </w:sdtEndPr>
    <w:sdtContent>
      <w:p w14:paraId="48D0CED4" w14:textId="1730803F" w:rsidR="00A8085F" w:rsidRDefault="00A8085F">
        <w:pPr>
          <w:pStyle w:val="Footer"/>
          <w:jc w:val="center"/>
        </w:pPr>
        <w:r w:rsidRPr="00A8085F">
          <w:rPr>
            <w:rFonts w:ascii="Arial" w:hAnsi="Arial" w:cs="Arial"/>
            <w:sz w:val="20"/>
            <w:szCs w:val="20"/>
          </w:rPr>
          <w:fldChar w:fldCharType="begin"/>
        </w:r>
        <w:r w:rsidRPr="00A8085F">
          <w:rPr>
            <w:rFonts w:ascii="Arial" w:hAnsi="Arial" w:cs="Arial"/>
            <w:sz w:val="20"/>
            <w:szCs w:val="20"/>
          </w:rPr>
          <w:instrText xml:space="preserve"> PAGE   \* MERGEFORMAT </w:instrText>
        </w:r>
        <w:r w:rsidRPr="00A8085F">
          <w:rPr>
            <w:rFonts w:ascii="Arial" w:hAnsi="Arial" w:cs="Arial"/>
            <w:sz w:val="20"/>
            <w:szCs w:val="20"/>
          </w:rPr>
          <w:fldChar w:fldCharType="separate"/>
        </w:r>
        <w:r w:rsidR="00993E87">
          <w:rPr>
            <w:rFonts w:ascii="Arial" w:hAnsi="Arial" w:cs="Arial"/>
            <w:noProof/>
            <w:sz w:val="20"/>
            <w:szCs w:val="20"/>
          </w:rPr>
          <w:t>6</w:t>
        </w:r>
        <w:r w:rsidRPr="00A8085F">
          <w:rPr>
            <w:rFonts w:ascii="Arial" w:hAnsi="Arial" w:cs="Arial"/>
            <w:noProof/>
            <w:sz w:val="20"/>
            <w:szCs w:val="20"/>
          </w:rPr>
          <w:fldChar w:fldCharType="end"/>
        </w:r>
      </w:p>
    </w:sdtContent>
  </w:sdt>
  <w:p w14:paraId="48D0CED5" w14:textId="77777777" w:rsidR="00A8085F" w:rsidRDefault="00A80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68533476"/>
      <w:docPartObj>
        <w:docPartGallery w:val="Page Numbers (Bottom of Page)"/>
        <w:docPartUnique/>
      </w:docPartObj>
    </w:sdtPr>
    <w:sdtEndPr>
      <w:rPr>
        <w:noProof/>
      </w:rPr>
    </w:sdtEndPr>
    <w:sdtContent>
      <w:p w14:paraId="48D0CED7" w14:textId="6C4D13C6" w:rsidR="00A8085F" w:rsidRPr="00A8085F" w:rsidRDefault="00A8085F">
        <w:pPr>
          <w:pStyle w:val="Footer"/>
          <w:jc w:val="center"/>
          <w:rPr>
            <w:rFonts w:ascii="Arial" w:hAnsi="Arial" w:cs="Arial"/>
            <w:sz w:val="20"/>
            <w:szCs w:val="20"/>
          </w:rPr>
        </w:pPr>
        <w:r w:rsidRPr="00A8085F">
          <w:rPr>
            <w:rFonts w:ascii="Arial" w:hAnsi="Arial" w:cs="Arial"/>
            <w:sz w:val="20"/>
            <w:szCs w:val="20"/>
          </w:rPr>
          <w:fldChar w:fldCharType="begin"/>
        </w:r>
        <w:r w:rsidRPr="00A8085F">
          <w:rPr>
            <w:rFonts w:ascii="Arial" w:hAnsi="Arial" w:cs="Arial"/>
            <w:sz w:val="20"/>
            <w:szCs w:val="20"/>
          </w:rPr>
          <w:instrText xml:space="preserve"> PAGE   \* MERGEFORMAT </w:instrText>
        </w:r>
        <w:r w:rsidRPr="00A8085F">
          <w:rPr>
            <w:rFonts w:ascii="Arial" w:hAnsi="Arial" w:cs="Arial"/>
            <w:sz w:val="20"/>
            <w:szCs w:val="20"/>
          </w:rPr>
          <w:fldChar w:fldCharType="separate"/>
        </w:r>
        <w:r w:rsidR="00993E87">
          <w:rPr>
            <w:rFonts w:ascii="Arial" w:hAnsi="Arial" w:cs="Arial"/>
            <w:noProof/>
            <w:sz w:val="20"/>
            <w:szCs w:val="20"/>
          </w:rPr>
          <w:t>1</w:t>
        </w:r>
        <w:r w:rsidRPr="00A8085F">
          <w:rPr>
            <w:rFonts w:ascii="Arial" w:hAnsi="Arial" w:cs="Arial"/>
            <w:noProof/>
            <w:sz w:val="20"/>
            <w:szCs w:val="20"/>
          </w:rPr>
          <w:fldChar w:fldCharType="end"/>
        </w:r>
      </w:p>
    </w:sdtContent>
  </w:sdt>
  <w:p w14:paraId="48D0CED8" w14:textId="77777777" w:rsidR="00A8085F" w:rsidRDefault="00A80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EBEC7" w14:textId="77777777" w:rsidR="00084F9C" w:rsidRDefault="00084F9C" w:rsidP="003E44D9">
      <w:pPr>
        <w:spacing w:after="0" w:line="240" w:lineRule="auto"/>
      </w:pPr>
      <w:r>
        <w:separator/>
      </w:r>
    </w:p>
  </w:footnote>
  <w:footnote w:type="continuationSeparator" w:id="0">
    <w:p w14:paraId="2079C5BE" w14:textId="77777777" w:rsidR="00084F9C" w:rsidRDefault="00084F9C" w:rsidP="003E4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0355" w14:textId="05EB967E" w:rsidR="00D1793A" w:rsidRDefault="00D17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AB5B" w14:textId="39F9137A" w:rsidR="00D1793A" w:rsidRDefault="00D17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CED6" w14:textId="1245416C" w:rsidR="003E44D9" w:rsidRPr="003E44D9" w:rsidRDefault="00E554B1" w:rsidP="00251F7A">
    <w:pPr>
      <w:pStyle w:val="Heading1"/>
      <w:spacing w:before="120" w:after="120"/>
      <w:jc w:val="right"/>
      <w:rPr>
        <w:rFonts w:ascii="Arial" w:hAnsi="Arial" w:cs="Arial"/>
      </w:rPr>
    </w:pPr>
    <w:r>
      <w:rPr>
        <w:noProof/>
        <w:lang w:eastAsia="en-GB"/>
      </w:rPr>
      <mc:AlternateContent>
        <mc:Choice Requires="wps">
          <w:drawing>
            <wp:anchor distT="0" distB="0" distL="114300" distR="114300" simplePos="0" relativeHeight="251658239" behindDoc="0" locked="0" layoutInCell="1" allowOverlap="1" wp14:anchorId="38BD1EE6" wp14:editId="7B2406E9">
              <wp:simplePos x="0" y="0"/>
              <wp:positionH relativeFrom="column">
                <wp:posOffset>-208915</wp:posOffset>
              </wp:positionH>
              <wp:positionV relativeFrom="paragraph">
                <wp:posOffset>-465455</wp:posOffset>
              </wp:positionV>
              <wp:extent cx="4802505" cy="771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0250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7DF00" w14:textId="230F6657" w:rsidR="00E554B1" w:rsidRPr="00F94BE9" w:rsidRDefault="00AA0DB3" w:rsidP="00E554B1">
                          <w:pPr>
                            <w:spacing w:after="0" w:line="240" w:lineRule="auto"/>
                            <w:rPr>
                              <w:rFonts w:ascii="Arial Rounded MT Bold" w:hAnsi="Arial Rounded MT Bold"/>
                              <w:b/>
                              <w:color w:val="76923C" w:themeColor="accent3" w:themeShade="BF"/>
                              <w:sz w:val="44"/>
                              <w:szCs w:val="44"/>
                            </w:rPr>
                          </w:pPr>
                          <w:r w:rsidRPr="00F94BE9">
                            <w:rPr>
                              <w:rFonts w:ascii="Arial Rounded MT Bold" w:hAnsi="Arial Rounded MT Bold"/>
                              <w:b/>
                              <w:color w:val="76923C" w:themeColor="accent3" w:themeShade="BF"/>
                              <w:sz w:val="44"/>
                              <w:szCs w:val="44"/>
                            </w:rPr>
                            <w:t>Mid Suffolk District Council</w:t>
                          </w:r>
                        </w:p>
                        <w:p w14:paraId="574B8823" w14:textId="7E0CFF37" w:rsidR="00E554B1" w:rsidRPr="00F94BE9" w:rsidRDefault="00AF0F00">
                          <w:pPr>
                            <w:rPr>
                              <w:rFonts w:ascii="Arial Rounded MT Bold" w:hAnsi="Arial Rounded MT Bold"/>
                              <w:b/>
                              <w:color w:val="76923C" w:themeColor="accent3" w:themeShade="BF"/>
                              <w:sz w:val="36"/>
                              <w:szCs w:val="36"/>
                            </w:rPr>
                          </w:pPr>
                          <w:r>
                            <w:rPr>
                              <w:rFonts w:ascii="Arial Rounded MT Bold" w:hAnsi="Arial Rounded MT Bold"/>
                              <w:b/>
                              <w:color w:val="76923C" w:themeColor="accent3" w:themeShade="BF"/>
                              <w:sz w:val="32"/>
                              <w:szCs w:val="36"/>
                            </w:rPr>
                            <w:t>Locality Award A</w:t>
                          </w:r>
                          <w:r w:rsidR="00D839DD">
                            <w:rPr>
                              <w:rFonts w:ascii="Arial Rounded MT Bold" w:hAnsi="Arial Rounded MT Bold"/>
                              <w:b/>
                              <w:color w:val="76923C" w:themeColor="accent3" w:themeShade="BF"/>
                              <w:sz w:val="32"/>
                              <w:szCs w:val="36"/>
                            </w:rPr>
                            <w:t>pplication</w:t>
                          </w:r>
                          <w:r w:rsidR="00E554B1" w:rsidRPr="00FD345D">
                            <w:rPr>
                              <w:rFonts w:ascii="Arial Rounded MT Bold" w:hAnsi="Arial Rounded MT Bold"/>
                              <w:b/>
                              <w:color w:val="76923C" w:themeColor="accent3" w:themeShade="BF"/>
                              <w:sz w:val="32"/>
                              <w:szCs w:val="36"/>
                            </w:rPr>
                            <w:t xml:space="preserve"> Form</w:t>
                          </w:r>
                          <w:r w:rsidR="00FD345D" w:rsidRPr="00FD345D">
                            <w:rPr>
                              <w:rFonts w:ascii="Arial Rounded MT Bold" w:hAnsi="Arial Rounded MT Bold"/>
                              <w:b/>
                              <w:color w:val="76923C" w:themeColor="accent3" w:themeShade="BF"/>
                              <w:sz w:val="32"/>
                              <w:szCs w:val="36"/>
                            </w:rPr>
                            <w:t xml:space="preserve">  201</w:t>
                          </w:r>
                          <w:r w:rsidR="00D839DD">
                            <w:rPr>
                              <w:rFonts w:ascii="Arial Rounded MT Bold" w:hAnsi="Arial Rounded MT Bold"/>
                              <w:b/>
                              <w:color w:val="76923C" w:themeColor="accent3" w:themeShade="BF"/>
                              <w:sz w:val="32"/>
                              <w:szCs w:val="36"/>
                            </w:rPr>
                            <w:t>8</w:t>
                          </w:r>
                          <w:r w:rsidR="00FD345D" w:rsidRPr="00FD345D">
                            <w:rPr>
                              <w:rFonts w:ascii="Arial Rounded MT Bold" w:hAnsi="Arial Rounded MT Bold"/>
                              <w:b/>
                              <w:color w:val="76923C" w:themeColor="accent3" w:themeShade="BF"/>
                              <w:sz w:val="32"/>
                              <w:szCs w:val="36"/>
                            </w:rPr>
                            <w:t>/1</w:t>
                          </w:r>
                          <w:r w:rsidR="00D839DD">
                            <w:rPr>
                              <w:rFonts w:ascii="Arial Rounded MT Bold" w:hAnsi="Arial Rounded MT Bold"/>
                              <w:b/>
                              <w:color w:val="76923C" w:themeColor="accent3" w:themeShade="BF"/>
                              <w:sz w:val="32"/>
                              <w:szCs w:val="3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left:0;text-align:left;margin-left:-16.45pt;margin-top:-36.65pt;width:378.15pt;height:60.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" fillcolor="white [3201]" stroked="f" strokeweight=".5pt">
              <v:textbox>
                <w:txbxContent>
                  <w:p w14:paraId="4497DF00" w14:textId="230F6657" w:rsidR="00E554B1" w:rsidRPr="00F94BE9" w:rsidRDefault="00AA0DB3" w:rsidP="00E554B1">
                    <w:pPr>
                      <w:spacing w:after="0" w:line="240" w:lineRule="auto"/>
                      <w:rPr>
                        <w:rFonts w:ascii="Arial Rounded MT Bold" w:hAnsi="Arial Rounded MT Bold"/>
                        <w:b/>
                        <w:color w:val="76923C" w:themeColor="accent3" w:themeShade="BF"/>
                        <w:sz w:val="44"/>
                        <w:szCs w:val="44"/>
                      </w:rPr>
                    </w:pPr>
                    <w:r w:rsidRPr="00F94BE9">
                      <w:rPr>
                        <w:rFonts w:ascii="Arial Rounded MT Bold" w:hAnsi="Arial Rounded MT Bold"/>
                        <w:b/>
                        <w:color w:val="76923C" w:themeColor="accent3" w:themeShade="BF"/>
                        <w:sz w:val="44"/>
                        <w:szCs w:val="44"/>
                      </w:rPr>
                      <w:t>Mid Suffolk District Council</w:t>
                    </w:r>
                  </w:p>
                  <w:p w14:paraId="574B8823" w14:textId="7E0CFF37" w:rsidR="00E554B1" w:rsidRPr="00F94BE9" w:rsidRDefault="00AF0F00">
                    <w:pPr>
                      <w:rPr>
                        <w:rFonts w:ascii="Arial Rounded MT Bold" w:hAnsi="Arial Rounded MT Bold"/>
                        <w:b/>
                        <w:color w:val="76923C" w:themeColor="accent3" w:themeShade="BF"/>
                        <w:sz w:val="36"/>
                        <w:szCs w:val="36"/>
                      </w:rPr>
                    </w:pPr>
                    <w:r>
                      <w:rPr>
                        <w:rFonts w:ascii="Arial Rounded MT Bold" w:hAnsi="Arial Rounded MT Bold"/>
                        <w:b/>
                        <w:color w:val="76923C" w:themeColor="accent3" w:themeShade="BF"/>
                        <w:sz w:val="32"/>
                        <w:szCs w:val="36"/>
                      </w:rPr>
                      <w:t>Locality Award A</w:t>
                    </w:r>
                    <w:r w:rsidR="00D839DD">
                      <w:rPr>
                        <w:rFonts w:ascii="Arial Rounded MT Bold" w:hAnsi="Arial Rounded MT Bold"/>
                        <w:b/>
                        <w:color w:val="76923C" w:themeColor="accent3" w:themeShade="BF"/>
                        <w:sz w:val="32"/>
                        <w:szCs w:val="36"/>
                      </w:rPr>
                      <w:t>pplication</w:t>
                    </w:r>
                    <w:r w:rsidR="00E554B1" w:rsidRPr="00FD345D">
                      <w:rPr>
                        <w:rFonts w:ascii="Arial Rounded MT Bold" w:hAnsi="Arial Rounded MT Bold"/>
                        <w:b/>
                        <w:color w:val="76923C" w:themeColor="accent3" w:themeShade="BF"/>
                        <w:sz w:val="32"/>
                        <w:szCs w:val="36"/>
                      </w:rPr>
                      <w:t xml:space="preserve"> Form</w:t>
                    </w:r>
                    <w:r w:rsidR="00FD345D" w:rsidRPr="00FD345D">
                      <w:rPr>
                        <w:rFonts w:ascii="Arial Rounded MT Bold" w:hAnsi="Arial Rounded MT Bold"/>
                        <w:b/>
                        <w:color w:val="76923C" w:themeColor="accent3" w:themeShade="BF"/>
                        <w:sz w:val="32"/>
                        <w:szCs w:val="36"/>
                      </w:rPr>
                      <w:t xml:space="preserve">  201</w:t>
                    </w:r>
                    <w:r w:rsidR="00D839DD">
                      <w:rPr>
                        <w:rFonts w:ascii="Arial Rounded MT Bold" w:hAnsi="Arial Rounded MT Bold"/>
                        <w:b/>
                        <w:color w:val="76923C" w:themeColor="accent3" w:themeShade="BF"/>
                        <w:sz w:val="32"/>
                        <w:szCs w:val="36"/>
                      </w:rPr>
                      <w:t>8</w:t>
                    </w:r>
                    <w:r w:rsidR="00FD345D" w:rsidRPr="00FD345D">
                      <w:rPr>
                        <w:rFonts w:ascii="Arial Rounded MT Bold" w:hAnsi="Arial Rounded MT Bold"/>
                        <w:b/>
                        <w:color w:val="76923C" w:themeColor="accent3" w:themeShade="BF"/>
                        <w:sz w:val="32"/>
                        <w:szCs w:val="36"/>
                      </w:rPr>
                      <w:t>/1</w:t>
                    </w:r>
                    <w:r w:rsidR="00D839DD">
                      <w:rPr>
                        <w:rFonts w:ascii="Arial Rounded MT Bold" w:hAnsi="Arial Rounded MT Bold"/>
                        <w:b/>
                        <w:color w:val="76923C" w:themeColor="accent3" w:themeShade="BF"/>
                        <w:sz w:val="32"/>
                        <w:szCs w:val="36"/>
                      </w:rPr>
                      <w:t>9</w:t>
                    </w:r>
                  </w:p>
                </w:txbxContent>
              </v:textbox>
            </v:shape>
          </w:pict>
        </mc:Fallback>
      </mc:AlternateContent>
    </w:r>
    <w:r>
      <w:rPr>
        <w:noProof/>
        <w:lang w:eastAsia="en-GB"/>
      </w:rPr>
      <mc:AlternateContent>
        <mc:Choice Requires="wpg">
          <w:drawing>
            <wp:anchor distT="0" distB="0" distL="114300" distR="114300" simplePos="0" relativeHeight="251659264" behindDoc="1" locked="0" layoutInCell="1" allowOverlap="1" wp14:anchorId="0E28ECFE" wp14:editId="472F95C7">
              <wp:simplePos x="0" y="0"/>
              <wp:positionH relativeFrom="column">
                <wp:posOffset>4222750</wp:posOffset>
              </wp:positionH>
              <wp:positionV relativeFrom="paragraph">
                <wp:posOffset>-593090</wp:posOffset>
              </wp:positionV>
              <wp:extent cx="3404235" cy="889635"/>
              <wp:effectExtent l="0" t="0" r="5715" b="5715"/>
              <wp:wrapNone/>
              <wp:docPr id="1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235" cy="889635"/>
                        <a:chOff x="8225" y="362"/>
                        <a:chExt cx="5361" cy="1401"/>
                      </a:xfrm>
                    </wpg:grpSpPr>
                    <wps:wsp>
                      <wps:cNvPr id="17" name="AutoShape 55"/>
                      <wps:cNvSpPr>
                        <a:spLocks noChangeArrowheads="1"/>
                      </wps:cNvSpPr>
                      <wps:spPr bwMode="auto">
                        <a:xfrm>
                          <a:off x="8811" y="395"/>
                          <a:ext cx="4775" cy="1345"/>
                        </a:xfrm>
                        <a:prstGeom prst="roundRect">
                          <a:avLst>
                            <a:gd name="adj" fmla="val 50000"/>
                          </a:avLst>
                        </a:prstGeom>
                        <a:solidFill>
                          <a:srgbClr val="7AA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56"/>
                      <wps:cNvSpPr>
                        <a:spLocks noChangeArrowheads="1"/>
                      </wps:cNvSpPr>
                      <wps:spPr bwMode="auto">
                        <a:xfrm>
                          <a:off x="8225" y="362"/>
                          <a:ext cx="2756" cy="1401"/>
                        </a:xfrm>
                        <a:prstGeom prst="ellipse">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AA5DB" id="Group 24" o:spid="_x0000_s1026" style="position:absolute;margin-left:332.5pt;margin-top:-46.7pt;width:268.05pt;height:70.05pt;z-index:-251657216" coordorigin="8225,362" coordsize="5361,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">
              <v:roundrect id="AutoShape 55" o:spid="_x0000_s1027" style="position:absolute;left:8811;top:395;width:4775;height:1345;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" fillcolor="#7aa845" stroked="f"/>
              <v:oval id="Oval 56" o:spid="_x0000_s1028" style="position:absolute;left:8225;top:362;width:2756;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" fillcolor="white [3212]" stroked="f"/>
            </v:group>
          </w:pict>
        </mc:Fallback>
      </mc:AlternateContent>
    </w:r>
    <w:r w:rsidR="00251F7A">
      <w:rPr>
        <w:noProof/>
        <w:lang w:eastAsia="en-GB"/>
      </w:rPr>
      <w:drawing>
        <wp:anchor distT="0" distB="0" distL="114300" distR="114300" simplePos="0" relativeHeight="251661312" behindDoc="0" locked="0" layoutInCell="1" allowOverlap="1" wp14:anchorId="1C07FE5C" wp14:editId="2E058544">
          <wp:simplePos x="0" y="0"/>
          <wp:positionH relativeFrom="column">
            <wp:posOffset>4270375</wp:posOffset>
          </wp:positionH>
          <wp:positionV relativeFrom="paragraph">
            <wp:posOffset>-562610</wp:posOffset>
          </wp:positionV>
          <wp:extent cx="1685290" cy="833755"/>
          <wp:effectExtent l="0" t="0" r="0" b="4445"/>
          <wp:wrapNone/>
          <wp:docPr id="4" name="Picture 4"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7886"/>
    <w:rsid w:val="0004614C"/>
    <w:rsid w:val="000474C0"/>
    <w:rsid w:val="00077D9A"/>
    <w:rsid w:val="00084F9C"/>
    <w:rsid w:val="00093D8D"/>
    <w:rsid w:val="00097C41"/>
    <w:rsid w:val="000A163B"/>
    <w:rsid w:val="000A686D"/>
    <w:rsid w:val="000A7D79"/>
    <w:rsid w:val="000B32D3"/>
    <w:rsid w:val="000B4CDC"/>
    <w:rsid w:val="000C5C29"/>
    <w:rsid w:val="00107130"/>
    <w:rsid w:val="00107DA9"/>
    <w:rsid w:val="0015706F"/>
    <w:rsid w:val="0016091B"/>
    <w:rsid w:val="0020092B"/>
    <w:rsid w:val="00212CBA"/>
    <w:rsid w:val="002200B1"/>
    <w:rsid w:val="00221FD3"/>
    <w:rsid w:val="00225306"/>
    <w:rsid w:val="00233A81"/>
    <w:rsid w:val="00251F7A"/>
    <w:rsid w:val="00265491"/>
    <w:rsid w:val="002859B4"/>
    <w:rsid w:val="00286A4B"/>
    <w:rsid w:val="002A1E01"/>
    <w:rsid w:val="00333A20"/>
    <w:rsid w:val="003725A7"/>
    <w:rsid w:val="00385341"/>
    <w:rsid w:val="00396B3B"/>
    <w:rsid w:val="003A4472"/>
    <w:rsid w:val="003B76C5"/>
    <w:rsid w:val="003E44D9"/>
    <w:rsid w:val="0042298C"/>
    <w:rsid w:val="004317BF"/>
    <w:rsid w:val="00471761"/>
    <w:rsid w:val="00483D62"/>
    <w:rsid w:val="00485438"/>
    <w:rsid w:val="004A1C5D"/>
    <w:rsid w:val="004B4C64"/>
    <w:rsid w:val="004C4D8E"/>
    <w:rsid w:val="00510A23"/>
    <w:rsid w:val="00525539"/>
    <w:rsid w:val="00534388"/>
    <w:rsid w:val="00564FDF"/>
    <w:rsid w:val="0059291D"/>
    <w:rsid w:val="005C11C7"/>
    <w:rsid w:val="005E245E"/>
    <w:rsid w:val="005F5594"/>
    <w:rsid w:val="00620992"/>
    <w:rsid w:val="00625C0A"/>
    <w:rsid w:val="0066261A"/>
    <w:rsid w:val="00662885"/>
    <w:rsid w:val="006D7CD8"/>
    <w:rsid w:val="00707155"/>
    <w:rsid w:val="00721F24"/>
    <w:rsid w:val="00722B56"/>
    <w:rsid w:val="00731EB0"/>
    <w:rsid w:val="007326C2"/>
    <w:rsid w:val="00750AFF"/>
    <w:rsid w:val="0076411F"/>
    <w:rsid w:val="00770E17"/>
    <w:rsid w:val="00795DBB"/>
    <w:rsid w:val="00812815"/>
    <w:rsid w:val="00844DB2"/>
    <w:rsid w:val="00845E5D"/>
    <w:rsid w:val="008A6044"/>
    <w:rsid w:val="008B1345"/>
    <w:rsid w:val="008C0EC3"/>
    <w:rsid w:val="008C22EE"/>
    <w:rsid w:val="008D1280"/>
    <w:rsid w:val="008D7B4C"/>
    <w:rsid w:val="008F00D7"/>
    <w:rsid w:val="00926AE2"/>
    <w:rsid w:val="00991FA3"/>
    <w:rsid w:val="00993E87"/>
    <w:rsid w:val="009C149F"/>
    <w:rsid w:val="009C3728"/>
    <w:rsid w:val="00A246E6"/>
    <w:rsid w:val="00A31C43"/>
    <w:rsid w:val="00A41D82"/>
    <w:rsid w:val="00A4477A"/>
    <w:rsid w:val="00A6072B"/>
    <w:rsid w:val="00A8085F"/>
    <w:rsid w:val="00A85EE5"/>
    <w:rsid w:val="00A9571E"/>
    <w:rsid w:val="00AA0DB3"/>
    <w:rsid w:val="00AA1F78"/>
    <w:rsid w:val="00AA2038"/>
    <w:rsid w:val="00AD295C"/>
    <w:rsid w:val="00AF0F00"/>
    <w:rsid w:val="00AF42C0"/>
    <w:rsid w:val="00B36448"/>
    <w:rsid w:val="00B36E45"/>
    <w:rsid w:val="00B5378D"/>
    <w:rsid w:val="00B53DFB"/>
    <w:rsid w:val="00B8090C"/>
    <w:rsid w:val="00B873AE"/>
    <w:rsid w:val="00B90D85"/>
    <w:rsid w:val="00B97767"/>
    <w:rsid w:val="00BD10A6"/>
    <w:rsid w:val="00BE5BD6"/>
    <w:rsid w:val="00C00909"/>
    <w:rsid w:val="00C05212"/>
    <w:rsid w:val="00C17434"/>
    <w:rsid w:val="00C37497"/>
    <w:rsid w:val="00C91964"/>
    <w:rsid w:val="00CB1E63"/>
    <w:rsid w:val="00CE0255"/>
    <w:rsid w:val="00CE67FD"/>
    <w:rsid w:val="00D11F60"/>
    <w:rsid w:val="00D12C7C"/>
    <w:rsid w:val="00D1793A"/>
    <w:rsid w:val="00D27178"/>
    <w:rsid w:val="00D839DD"/>
    <w:rsid w:val="00D8490E"/>
    <w:rsid w:val="00DA2512"/>
    <w:rsid w:val="00DB2B62"/>
    <w:rsid w:val="00DB6222"/>
    <w:rsid w:val="00DE17B2"/>
    <w:rsid w:val="00DE444F"/>
    <w:rsid w:val="00DF6FE0"/>
    <w:rsid w:val="00E04538"/>
    <w:rsid w:val="00E554B1"/>
    <w:rsid w:val="00E57983"/>
    <w:rsid w:val="00E842A5"/>
    <w:rsid w:val="00E934B4"/>
    <w:rsid w:val="00EA3BBF"/>
    <w:rsid w:val="00EA7F06"/>
    <w:rsid w:val="00EC0282"/>
    <w:rsid w:val="00ED4EF6"/>
    <w:rsid w:val="00ED5ED1"/>
    <w:rsid w:val="00EE225F"/>
    <w:rsid w:val="00F32701"/>
    <w:rsid w:val="00F32D85"/>
    <w:rsid w:val="00F33785"/>
    <w:rsid w:val="00F445C8"/>
    <w:rsid w:val="00F513F6"/>
    <w:rsid w:val="00F5308E"/>
    <w:rsid w:val="00F84FFE"/>
    <w:rsid w:val="00F9254B"/>
    <w:rsid w:val="00F94BE9"/>
    <w:rsid w:val="00FA1DAA"/>
    <w:rsid w:val="00FA7477"/>
    <w:rsid w:val="00FC1801"/>
    <w:rsid w:val="00FC30A3"/>
    <w:rsid w:val="00FD3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4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12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8D12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hunter@baberghmidsuffolk.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the-council/your-right-to-information/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137F8652467449B22D6983518182FC" ma:contentTypeVersion="4" ma:contentTypeDescription="Create a new document." ma:contentTypeScope="" ma:versionID="e3af2f5a082ad9eea9e02e3c9970ea47">
  <xsd:schema xmlns:xsd="http://www.w3.org/2001/XMLSchema" xmlns:xs="http://www.w3.org/2001/XMLSchema" xmlns:p="http://schemas.microsoft.com/office/2006/metadata/properties" xmlns:ns1="http://schemas.microsoft.com/sharepoint/v3" xmlns:ns2="2d7fa82a-f9a4-44ea-8d1a-b09ae0efd47b" xmlns:ns3="ea0395e7-87f8-4705-8c98-c223a384388b" targetNamespace="http://schemas.microsoft.com/office/2006/metadata/properties" ma:root="true" ma:fieldsID="1ed88d2d9d1e51322b564e318f719443" ns1:_="" ns2:_="" ns3:_="">
    <xsd:import namespace="http://schemas.microsoft.com/sharepoint/v3"/>
    <xsd:import namespace="2d7fa82a-f9a4-44ea-8d1a-b09ae0efd47b"/>
    <xsd:import namespace="ea0395e7-87f8-4705-8c98-c223a384388b"/>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fa82a-f9a4-44ea-8d1a-b09ae0efd4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5e7-87f8-4705-8c98-c223a384388b"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2.xml><?xml version="1.0" encoding="utf-8"?>
<ds:datastoreItem xmlns:ds="http://schemas.openxmlformats.org/officeDocument/2006/customXml" ds:itemID="{D3E56E43-CB6D-47FF-BF0D-071F091A6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7fa82a-f9a4-44ea-8d1a-b09ae0efd47b"/>
    <ds:schemaRef ds:uri="ea0395e7-87f8-4705-8c98-c223a3843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5F73DF2-C228-41AB-B7C2-58B4B494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Wendy Alcock</cp:lastModifiedBy>
  <cp:revision>5</cp:revision>
  <cp:lastPrinted>2018-08-03T09:21:00Z</cp:lastPrinted>
  <dcterms:created xsi:type="dcterms:W3CDTF">2018-07-24T07:17:00Z</dcterms:created>
  <dcterms:modified xsi:type="dcterms:W3CDTF">2018-08-03T09:26:00Z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0x01010011137F8652467449B22D6983518182FC</vt:lpwstr>
  </property>
</Properties>
</file>